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10" w:rsidRDefault="007E7610" w:rsidP="007E7610">
      <w:pPr>
        <w:pStyle w:val="Textkrper"/>
        <w:spacing w:before="120" w:line="360" w:lineRule="auto"/>
        <w:jc w:val="both"/>
        <w:rPr>
          <w:rFonts w:ascii="Maax" w:hAnsi="Maax"/>
          <w:sz w:val="20"/>
          <w:szCs w:val="20"/>
        </w:rPr>
      </w:pPr>
      <w:r>
        <w:rPr>
          <w:noProof/>
          <w:lang w:eastAsia="de-DE" w:bidi="ar-SA"/>
        </w:rPr>
        <w:drawing>
          <wp:anchor distT="0" distB="0" distL="114300" distR="114300" simplePos="0" relativeHeight="251658240" behindDoc="1" locked="0" layoutInCell="1" allowOverlap="1" wp14:anchorId="6559C24C">
            <wp:simplePos x="0" y="0"/>
            <wp:positionH relativeFrom="margin">
              <wp:posOffset>4519930</wp:posOffset>
            </wp:positionH>
            <wp:positionV relativeFrom="paragraph">
              <wp:posOffset>-4444</wp:posOffset>
            </wp:positionV>
            <wp:extent cx="1244787" cy="852678"/>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49260" cy="855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610" w:rsidRDefault="007E7610" w:rsidP="007E7610">
      <w:pPr>
        <w:pStyle w:val="Textkrper"/>
        <w:spacing w:before="120" w:line="360" w:lineRule="auto"/>
        <w:jc w:val="both"/>
        <w:rPr>
          <w:rFonts w:ascii="Maax" w:hAnsi="Maax"/>
          <w:sz w:val="20"/>
          <w:szCs w:val="20"/>
        </w:rPr>
      </w:pPr>
    </w:p>
    <w:p w:rsidR="007E7610" w:rsidRDefault="007E7610" w:rsidP="007E7610">
      <w:pPr>
        <w:pStyle w:val="Textkrper"/>
        <w:spacing w:before="120" w:line="360" w:lineRule="auto"/>
        <w:jc w:val="both"/>
        <w:rPr>
          <w:rFonts w:ascii="Maax" w:hAnsi="Maax"/>
          <w:sz w:val="20"/>
          <w:szCs w:val="20"/>
        </w:rPr>
      </w:pPr>
    </w:p>
    <w:p w:rsidR="007E7610" w:rsidRDefault="007E7610" w:rsidP="007E7610">
      <w:pPr>
        <w:pStyle w:val="Textkrper"/>
        <w:spacing w:before="120" w:line="360" w:lineRule="auto"/>
        <w:jc w:val="both"/>
        <w:rPr>
          <w:rFonts w:ascii="Maax" w:hAnsi="Maax"/>
          <w:sz w:val="20"/>
          <w:szCs w:val="20"/>
        </w:rPr>
      </w:pPr>
    </w:p>
    <w:p w:rsidR="007E7610" w:rsidRPr="007E7610" w:rsidRDefault="00845A4E" w:rsidP="007E7610">
      <w:pPr>
        <w:pStyle w:val="Textkrper"/>
        <w:spacing w:before="120" w:line="360" w:lineRule="auto"/>
        <w:jc w:val="both"/>
        <w:rPr>
          <w:rFonts w:ascii="Maax" w:hAnsi="Maax"/>
          <w:b/>
        </w:rPr>
      </w:pPr>
      <w:r>
        <w:rPr>
          <w:rFonts w:ascii="Maax" w:hAnsi="Maax"/>
          <w:b/>
        </w:rPr>
        <w:t>CASE SCAGLIONE // CHEFDIRIGENT</w:t>
      </w:r>
    </w:p>
    <w:p w:rsidR="008432D1" w:rsidRDefault="008432D1" w:rsidP="007E7610">
      <w:pPr>
        <w:pStyle w:val="Textkrper"/>
        <w:spacing w:before="120" w:line="360" w:lineRule="auto"/>
        <w:jc w:val="both"/>
        <w:rPr>
          <w:rFonts w:ascii="Maax" w:hAnsi="Maax"/>
          <w:sz w:val="20"/>
          <w:szCs w:val="20"/>
        </w:rPr>
      </w:pPr>
      <w:r>
        <w:rPr>
          <w:rFonts w:ascii="Maax" w:hAnsi="Maax"/>
          <w:sz w:val="20"/>
          <w:szCs w:val="20"/>
        </w:rPr>
        <w:t>»</w:t>
      </w:r>
      <w:r w:rsidR="00845A4E">
        <w:rPr>
          <w:rFonts w:ascii="Maax" w:hAnsi="Maax"/>
          <w:sz w:val="20"/>
          <w:szCs w:val="20"/>
        </w:rPr>
        <w:t>Eine Explosion aus Leidenschaft und Harmonie</w:t>
      </w:r>
      <w:r>
        <w:rPr>
          <w:rFonts w:ascii="Maax" w:hAnsi="Maax"/>
          <w:sz w:val="20"/>
          <w:szCs w:val="20"/>
        </w:rPr>
        <w:t xml:space="preserve">« </w:t>
      </w:r>
      <w:r w:rsidR="00845A4E">
        <w:rPr>
          <w:rFonts w:ascii="Maax" w:hAnsi="Maax"/>
          <w:i/>
          <w:sz w:val="20"/>
          <w:szCs w:val="20"/>
        </w:rPr>
        <w:t xml:space="preserve">Res </w:t>
      </w:r>
      <w:proofErr w:type="spellStart"/>
      <w:r w:rsidR="00845A4E">
        <w:rPr>
          <w:rFonts w:ascii="Maax" w:hAnsi="Maax"/>
          <w:i/>
          <w:sz w:val="20"/>
          <w:szCs w:val="20"/>
        </w:rPr>
        <w:t>Musica</w:t>
      </w:r>
      <w:proofErr w:type="spellEnd"/>
      <w:r w:rsidR="00845A4E">
        <w:rPr>
          <w:rFonts w:ascii="Maax" w:hAnsi="Maax"/>
          <w:i/>
          <w:sz w:val="20"/>
          <w:szCs w:val="20"/>
        </w:rPr>
        <w:t>, 2021</w:t>
      </w:r>
    </w:p>
    <w:p w:rsidR="008432D1" w:rsidRDefault="008432D1" w:rsidP="007E7610">
      <w:pPr>
        <w:pStyle w:val="Textkrper"/>
        <w:spacing w:before="120" w:line="360" w:lineRule="auto"/>
        <w:jc w:val="both"/>
        <w:rPr>
          <w:rFonts w:ascii="Maax" w:hAnsi="Maax"/>
          <w:sz w:val="20"/>
          <w:szCs w:val="20"/>
        </w:rPr>
      </w:pPr>
    </w:p>
    <w:p w:rsidR="00845A4E" w:rsidRDefault="00845A4E" w:rsidP="00845A4E">
      <w:pPr>
        <w:pStyle w:val="Textkrper"/>
        <w:spacing w:before="120" w:line="360" w:lineRule="auto"/>
        <w:jc w:val="both"/>
        <w:rPr>
          <w:rFonts w:ascii="Maax" w:hAnsi="Maax"/>
          <w:sz w:val="20"/>
          <w:szCs w:val="20"/>
        </w:rPr>
      </w:pPr>
      <w:r w:rsidRPr="00845A4E">
        <w:rPr>
          <w:rFonts w:ascii="Maax" w:hAnsi="Maax"/>
          <w:sz w:val="20"/>
          <w:szCs w:val="20"/>
        </w:rPr>
        <w:t>C</w:t>
      </w:r>
      <w:r w:rsidRPr="00845A4E">
        <w:rPr>
          <w:rFonts w:ascii="Maax" w:hAnsi="Maax"/>
          <w:sz w:val="20"/>
          <w:szCs w:val="20"/>
        </w:rPr>
        <w:t xml:space="preserve">ase </w:t>
      </w:r>
      <w:proofErr w:type="spellStart"/>
      <w:r w:rsidRPr="00845A4E">
        <w:rPr>
          <w:rFonts w:ascii="Maax" w:hAnsi="Maax"/>
          <w:sz w:val="20"/>
          <w:szCs w:val="20"/>
        </w:rPr>
        <w:t>Scaglione</w:t>
      </w:r>
      <w:proofErr w:type="spellEnd"/>
      <w:r w:rsidRPr="00845A4E">
        <w:rPr>
          <w:rFonts w:ascii="Maax" w:hAnsi="Maax"/>
          <w:sz w:val="20"/>
          <w:szCs w:val="20"/>
        </w:rPr>
        <w:t xml:space="preserve"> ist seit der Saison 18/19 Chefdirigent des Württembergischen Kammerorchesters Heilbronn, seit der Saison 19/20 auch Musikdirektor des </w:t>
      </w:r>
      <w:proofErr w:type="spellStart"/>
      <w:r w:rsidRPr="00845A4E">
        <w:rPr>
          <w:rFonts w:ascii="Maax" w:hAnsi="Maax"/>
          <w:sz w:val="20"/>
          <w:szCs w:val="20"/>
        </w:rPr>
        <w:t>Orchestre</w:t>
      </w:r>
      <w:proofErr w:type="spellEnd"/>
      <w:r w:rsidRPr="00845A4E">
        <w:rPr>
          <w:rFonts w:ascii="Maax" w:hAnsi="Maax"/>
          <w:sz w:val="20"/>
          <w:szCs w:val="20"/>
        </w:rPr>
        <w:t xml:space="preserve"> national </w:t>
      </w:r>
      <w:proofErr w:type="spellStart"/>
      <w:r w:rsidRPr="00845A4E">
        <w:rPr>
          <w:rFonts w:ascii="Maax" w:hAnsi="Maax"/>
          <w:sz w:val="20"/>
          <w:szCs w:val="20"/>
        </w:rPr>
        <w:t>d’Île</w:t>
      </w:r>
      <w:proofErr w:type="spellEnd"/>
      <w:r w:rsidRPr="00845A4E">
        <w:rPr>
          <w:rFonts w:ascii="Maax" w:hAnsi="Maax"/>
          <w:sz w:val="20"/>
          <w:szCs w:val="20"/>
        </w:rPr>
        <w:t xml:space="preserve"> de France. Zuvor war er als Associate </w:t>
      </w:r>
      <w:proofErr w:type="spellStart"/>
      <w:r w:rsidRPr="00845A4E">
        <w:rPr>
          <w:rFonts w:ascii="Maax" w:hAnsi="Maax"/>
          <w:sz w:val="20"/>
          <w:szCs w:val="20"/>
        </w:rPr>
        <w:t>Conductor</w:t>
      </w:r>
      <w:proofErr w:type="spellEnd"/>
      <w:r w:rsidRPr="00845A4E">
        <w:rPr>
          <w:rFonts w:ascii="Maax" w:hAnsi="Maax"/>
          <w:sz w:val="20"/>
          <w:szCs w:val="20"/>
        </w:rPr>
        <w:t xml:space="preserve"> der New Yorker Philharmoniker und Musikdirektor des Debütorchesters der Young </w:t>
      </w:r>
      <w:proofErr w:type="spellStart"/>
      <w:r w:rsidRPr="00845A4E">
        <w:rPr>
          <w:rFonts w:ascii="Maax" w:hAnsi="Maax"/>
          <w:sz w:val="20"/>
          <w:szCs w:val="20"/>
        </w:rPr>
        <w:t>Musician</w:t>
      </w:r>
      <w:proofErr w:type="spellEnd"/>
      <w:r w:rsidRPr="00845A4E">
        <w:rPr>
          <w:rFonts w:ascii="Maax" w:hAnsi="Maax"/>
          <w:sz w:val="20"/>
          <w:szCs w:val="20"/>
        </w:rPr>
        <w:t xml:space="preserve"> </w:t>
      </w:r>
      <w:proofErr w:type="spellStart"/>
      <w:r w:rsidRPr="00845A4E">
        <w:rPr>
          <w:rFonts w:ascii="Maax" w:hAnsi="Maax"/>
          <w:sz w:val="20"/>
          <w:szCs w:val="20"/>
        </w:rPr>
        <w:t>Foundation</w:t>
      </w:r>
      <w:proofErr w:type="spellEnd"/>
      <w:r w:rsidRPr="00845A4E">
        <w:rPr>
          <w:rFonts w:ascii="Maax" w:hAnsi="Maax"/>
          <w:sz w:val="20"/>
          <w:szCs w:val="20"/>
        </w:rPr>
        <w:t xml:space="preserve"> </w:t>
      </w:r>
      <w:proofErr w:type="spellStart"/>
      <w:r w:rsidRPr="00845A4E">
        <w:rPr>
          <w:rFonts w:ascii="Maax" w:hAnsi="Maax"/>
          <w:sz w:val="20"/>
          <w:szCs w:val="20"/>
        </w:rPr>
        <w:t>of</w:t>
      </w:r>
      <w:proofErr w:type="spellEnd"/>
      <w:r w:rsidRPr="00845A4E">
        <w:rPr>
          <w:rFonts w:ascii="Maax" w:hAnsi="Maax"/>
          <w:sz w:val="20"/>
          <w:szCs w:val="20"/>
        </w:rPr>
        <w:t xml:space="preserve"> Los Angeles tätig.</w:t>
      </w:r>
    </w:p>
    <w:p w:rsidR="00845A4E" w:rsidRDefault="00845A4E" w:rsidP="00845A4E">
      <w:pPr>
        <w:pStyle w:val="Textkrper"/>
        <w:spacing w:before="120" w:line="360" w:lineRule="auto"/>
        <w:jc w:val="both"/>
        <w:rPr>
          <w:rFonts w:ascii="Maax" w:hAnsi="Maax"/>
          <w:sz w:val="20"/>
          <w:szCs w:val="20"/>
        </w:rPr>
      </w:pPr>
      <w:r w:rsidRPr="00845A4E">
        <w:rPr>
          <w:rFonts w:ascii="Maax" w:hAnsi="Maax"/>
          <w:sz w:val="20"/>
          <w:szCs w:val="20"/>
        </w:rPr>
        <w:t xml:space="preserve">Zusammen mit dem WKO nahm Case </w:t>
      </w:r>
      <w:proofErr w:type="spellStart"/>
      <w:r w:rsidRPr="00845A4E">
        <w:rPr>
          <w:rFonts w:ascii="Maax" w:hAnsi="Maax"/>
          <w:sz w:val="20"/>
          <w:szCs w:val="20"/>
        </w:rPr>
        <w:t>Scaglione</w:t>
      </w:r>
      <w:proofErr w:type="spellEnd"/>
      <w:r w:rsidRPr="00845A4E">
        <w:rPr>
          <w:rFonts w:ascii="Maax" w:hAnsi="Maax"/>
          <w:sz w:val="20"/>
          <w:szCs w:val="20"/>
        </w:rPr>
        <w:t xml:space="preserve"> in der Spielzeit 21/22 Konzerte unter anderem in der Stuttgarter Liederhalle, im Ludwigsburger Forum am Schlosspark und in der Königin-Elisabeth-Halle Antwerpen wahr. Das </w:t>
      </w:r>
      <w:proofErr w:type="spellStart"/>
      <w:r w:rsidRPr="00845A4E">
        <w:rPr>
          <w:rFonts w:ascii="Maax" w:hAnsi="Maax"/>
          <w:sz w:val="20"/>
          <w:szCs w:val="20"/>
        </w:rPr>
        <w:t>Orchestre</w:t>
      </w:r>
      <w:proofErr w:type="spellEnd"/>
      <w:r w:rsidRPr="00845A4E">
        <w:rPr>
          <w:rFonts w:ascii="Maax" w:hAnsi="Maax"/>
          <w:sz w:val="20"/>
          <w:szCs w:val="20"/>
        </w:rPr>
        <w:t xml:space="preserve"> national </w:t>
      </w:r>
      <w:proofErr w:type="spellStart"/>
      <w:r w:rsidRPr="00845A4E">
        <w:rPr>
          <w:rFonts w:ascii="Maax" w:hAnsi="Maax"/>
          <w:sz w:val="20"/>
          <w:szCs w:val="20"/>
        </w:rPr>
        <w:t>d’Île</w:t>
      </w:r>
      <w:proofErr w:type="spellEnd"/>
      <w:r w:rsidRPr="00845A4E">
        <w:rPr>
          <w:rFonts w:ascii="Maax" w:hAnsi="Maax"/>
          <w:sz w:val="20"/>
          <w:szCs w:val="20"/>
        </w:rPr>
        <w:t xml:space="preserve"> de France konzertierte unter seiner Leitung in der Philharmonie de Paris sowie an der Opera </w:t>
      </w:r>
      <w:proofErr w:type="spellStart"/>
      <w:r w:rsidRPr="00845A4E">
        <w:rPr>
          <w:rFonts w:ascii="Maax" w:hAnsi="Maax"/>
          <w:sz w:val="20"/>
          <w:szCs w:val="20"/>
        </w:rPr>
        <w:t>Massy</w:t>
      </w:r>
      <w:proofErr w:type="spellEnd"/>
      <w:r w:rsidRPr="00845A4E">
        <w:rPr>
          <w:rFonts w:ascii="Maax" w:hAnsi="Maax"/>
          <w:sz w:val="20"/>
          <w:szCs w:val="20"/>
        </w:rPr>
        <w:t xml:space="preserve">, Wagners »Fliegenden Holländer«. </w:t>
      </w:r>
    </w:p>
    <w:p w:rsidR="00845A4E" w:rsidRDefault="00845A4E" w:rsidP="00845A4E">
      <w:pPr>
        <w:pStyle w:val="Textkrper"/>
        <w:spacing w:before="120" w:line="360" w:lineRule="auto"/>
        <w:jc w:val="both"/>
        <w:rPr>
          <w:rFonts w:ascii="Maax" w:hAnsi="Maax"/>
          <w:sz w:val="20"/>
          <w:szCs w:val="20"/>
        </w:rPr>
      </w:pPr>
      <w:r w:rsidRPr="00845A4E">
        <w:rPr>
          <w:rFonts w:ascii="Maax" w:hAnsi="Maax"/>
          <w:sz w:val="20"/>
          <w:szCs w:val="20"/>
        </w:rPr>
        <w:t xml:space="preserve">Case </w:t>
      </w:r>
      <w:proofErr w:type="spellStart"/>
      <w:r w:rsidRPr="00845A4E">
        <w:rPr>
          <w:rFonts w:ascii="Maax" w:hAnsi="Maax"/>
          <w:sz w:val="20"/>
          <w:szCs w:val="20"/>
        </w:rPr>
        <w:t>Scaglione</w:t>
      </w:r>
      <w:proofErr w:type="spellEnd"/>
      <w:r w:rsidRPr="00845A4E">
        <w:rPr>
          <w:rFonts w:ascii="Maax" w:hAnsi="Maax"/>
          <w:sz w:val="20"/>
          <w:szCs w:val="20"/>
        </w:rPr>
        <w:t xml:space="preserve"> ist als Gastdirigent weltweit gefragt. Zu seinen jüngsten Erfolgen in Großbritannien zählen Konzerte mit dem Royal Liverpool Philharmonic Orchestra, bei welchen die Gewinner*innen des Internationalen Klavierwettbewerbs Leeds teilnahmen. Auf dem europäischen Kontinent dirigierte er erstmalig das NDR Elbphilharmonie Orchester und das RTVE Symphony Orchestra. In den USA absolvierte er Konzerte mit den Philharmonikern in Houston, Dallas, Detroit, Phoenix, San Diego und Baltimore. In Asien begrüßten ihn unter anderem die Chinesischen Philharmoniker und das Hong Kong Philharmonic Orchestra.</w:t>
      </w:r>
    </w:p>
    <w:p w:rsidR="00845A4E" w:rsidRDefault="00845A4E" w:rsidP="00845A4E">
      <w:pPr>
        <w:pStyle w:val="Textkrper"/>
        <w:spacing w:before="120" w:line="360" w:lineRule="auto"/>
        <w:jc w:val="both"/>
        <w:rPr>
          <w:rFonts w:ascii="Maax" w:hAnsi="Maax"/>
          <w:sz w:val="20"/>
          <w:szCs w:val="20"/>
        </w:rPr>
      </w:pPr>
      <w:r w:rsidRPr="00845A4E">
        <w:rPr>
          <w:rFonts w:ascii="Maax" w:hAnsi="Maax"/>
          <w:sz w:val="20"/>
          <w:szCs w:val="20"/>
        </w:rPr>
        <w:t>I</w:t>
      </w:r>
      <w:r w:rsidRPr="00845A4E">
        <w:rPr>
          <w:rFonts w:ascii="Maax" w:hAnsi="Maax"/>
          <w:sz w:val="20"/>
          <w:szCs w:val="20"/>
        </w:rPr>
        <w:t xml:space="preserve">n den USA absolvierte er Konzerte mit den Philharmonikern in Houston, Dallas, Detroit, Phoenix, an Diego und Baltimore. In Asien begrüßten ihn unter anderem die Chinesischen Philharmoniker und das Hong Kong Philharmonic Orchestra. Seinen ersten Auftritt an der Opéra national de Paris nahm Case </w:t>
      </w:r>
      <w:proofErr w:type="spellStart"/>
      <w:r w:rsidRPr="00845A4E">
        <w:rPr>
          <w:rFonts w:ascii="Maax" w:hAnsi="Maax"/>
          <w:sz w:val="20"/>
          <w:szCs w:val="20"/>
        </w:rPr>
        <w:t>Scaglione</w:t>
      </w:r>
      <w:proofErr w:type="spellEnd"/>
      <w:r w:rsidRPr="00845A4E">
        <w:rPr>
          <w:rFonts w:ascii="Maax" w:hAnsi="Maax"/>
          <w:sz w:val="20"/>
          <w:szCs w:val="20"/>
        </w:rPr>
        <w:t xml:space="preserve"> </w:t>
      </w:r>
      <w:r w:rsidRPr="00845A4E">
        <w:rPr>
          <w:rFonts w:ascii="Maax" w:hAnsi="Maax"/>
          <w:sz w:val="20"/>
          <w:szCs w:val="20"/>
        </w:rPr>
        <w:t>i</w:t>
      </w:r>
      <w:r w:rsidRPr="00845A4E">
        <w:rPr>
          <w:rFonts w:ascii="Maax" w:hAnsi="Maax"/>
          <w:sz w:val="20"/>
          <w:szCs w:val="20"/>
        </w:rPr>
        <w:t xml:space="preserve">n der Musiktheatersaison 2021/22 mit der »Elektra« von Richard </w:t>
      </w:r>
      <w:proofErr w:type="spellStart"/>
      <w:r w:rsidRPr="00845A4E">
        <w:rPr>
          <w:rFonts w:ascii="Maax" w:hAnsi="Maax"/>
          <w:sz w:val="20"/>
          <w:szCs w:val="20"/>
        </w:rPr>
        <w:t>Strauss</w:t>
      </w:r>
      <w:proofErr w:type="spellEnd"/>
      <w:r w:rsidRPr="00845A4E">
        <w:rPr>
          <w:rFonts w:ascii="Maax" w:hAnsi="Maax"/>
          <w:sz w:val="20"/>
          <w:szCs w:val="20"/>
        </w:rPr>
        <w:t xml:space="preserve"> wahr. In der Spielzeit 2022/23 kehrt er ans Pult des National Concert Hall Orchestra Dublin und des San Diego Symphony Orchestra zurück. Außerdem stehen Debüts beim </w:t>
      </w:r>
      <w:proofErr w:type="spellStart"/>
      <w:r w:rsidRPr="00845A4E">
        <w:rPr>
          <w:rFonts w:ascii="Maax" w:hAnsi="Maax"/>
          <w:sz w:val="20"/>
          <w:szCs w:val="20"/>
        </w:rPr>
        <w:t>Orchestre</w:t>
      </w:r>
      <w:proofErr w:type="spellEnd"/>
      <w:r w:rsidRPr="00845A4E">
        <w:rPr>
          <w:rFonts w:ascii="Maax" w:hAnsi="Maax"/>
          <w:sz w:val="20"/>
          <w:szCs w:val="20"/>
        </w:rPr>
        <w:t xml:space="preserve"> Philharmonie de Monte</w:t>
      </w:r>
      <w:r w:rsidRPr="00845A4E">
        <w:rPr>
          <w:rFonts w:ascii="Maax" w:hAnsi="Maax"/>
          <w:sz w:val="20"/>
          <w:szCs w:val="20"/>
        </w:rPr>
        <w:t xml:space="preserve">Carlo sowie beim </w:t>
      </w:r>
      <w:proofErr w:type="spellStart"/>
      <w:r w:rsidRPr="00845A4E">
        <w:rPr>
          <w:rFonts w:ascii="Maax" w:hAnsi="Maax"/>
          <w:sz w:val="20"/>
          <w:szCs w:val="20"/>
        </w:rPr>
        <w:t>Gavle</w:t>
      </w:r>
      <w:proofErr w:type="spellEnd"/>
      <w:r w:rsidRPr="00845A4E">
        <w:rPr>
          <w:rFonts w:ascii="Maax" w:hAnsi="Maax"/>
          <w:sz w:val="20"/>
          <w:szCs w:val="20"/>
        </w:rPr>
        <w:t xml:space="preserve"> Symphony Orchestra an. </w:t>
      </w:r>
    </w:p>
    <w:p w:rsidR="00C5253C" w:rsidRDefault="00845A4E" w:rsidP="00845A4E">
      <w:pPr>
        <w:pStyle w:val="Textkrper"/>
        <w:spacing w:before="120" w:line="360" w:lineRule="auto"/>
        <w:jc w:val="both"/>
        <w:rPr>
          <w:rFonts w:ascii="Maax" w:hAnsi="Maax"/>
          <w:sz w:val="20"/>
          <w:szCs w:val="20"/>
        </w:rPr>
      </w:pPr>
      <w:r w:rsidRPr="00845A4E">
        <w:rPr>
          <w:rFonts w:ascii="Maax" w:hAnsi="Maax"/>
          <w:sz w:val="20"/>
          <w:szCs w:val="20"/>
        </w:rPr>
        <w:t xml:space="preserve">Regelmäßig tritt Case </w:t>
      </w:r>
      <w:proofErr w:type="spellStart"/>
      <w:r w:rsidRPr="00845A4E">
        <w:rPr>
          <w:rFonts w:ascii="Maax" w:hAnsi="Maax"/>
          <w:sz w:val="20"/>
          <w:szCs w:val="20"/>
        </w:rPr>
        <w:t>Scaglione</w:t>
      </w:r>
      <w:proofErr w:type="spellEnd"/>
      <w:r w:rsidRPr="00845A4E">
        <w:rPr>
          <w:rFonts w:ascii="Maax" w:hAnsi="Maax"/>
          <w:sz w:val="20"/>
          <w:szCs w:val="20"/>
        </w:rPr>
        <w:t xml:space="preserve"> </w:t>
      </w:r>
      <w:proofErr w:type="gramStart"/>
      <w:r w:rsidRPr="00845A4E">
        <w:rPr>
          <w:rFonts w:ascii="Maax" w:hAnsi="Maax"/>
          <w:sz w:val="20"/>
          <w:szCs w:val="20"/>
        </w:rPr>
        <w:t>mit namhaften Solist</w:t>
      </w:r>
      <w:proofErr w:type="gramEnd"/>
      <w:r w:rsidRPr="00845A4E">
        <w:rPr>
          <w:rFonts w:ascii="Maax" w:hAnsi="Maax"/>
          <w:sz w:val="20"/>
          <w:szCs w:val="20"/>
        </w:rPr>
        <w:t xml:space="preserve">*innen wie Joshua Bell, </w:t>
      </w:r>
      <w:proofErr w:type="spellStart"/>
      <w:r w:rsidRPr="00845A4E">
        <w:rPr>
          <w:rFonts w:ascii="Maax" w:hAnsi="Maax"/>
          <w:sz w:val="20"/>
          <w:szCs w:val="20"/>
        </w:rPr>
        <w:t>Yulianna</w:t>
      </w:r>
      <w:proofErr w:type="spellEnd"/>
      <w:r w:rsidRPr="00845A4E">
        <w:rPr>
          <w:rFonts w:ascii="Maax" w:hAnsi="Maax"/>
          <w:sz w:val="20"/>
          <w:szCs w:val="20"/>
        </w:rPr>
        <w:t xml:space="preserve"> </w:t>
      </w:r>
      <w:proofErr w:type="spellStart"/>
      <w:r w:rsidRPr="00845A4E">
        <w:rPr>
          <w:rFonts w:ascii="Maax" w:hAnsi="Maax"/>
          <w:sz w:val="20"/>
          <w:szCs w:val="20"/>
        </w:rPr>
        <w:t>Avdeeva</w:t>
      </w:r>
      <w:proofErr w:type="spellEnd"/>
      <w:r w:rsidRPr="00845A4E">
        <w:rPr>
          <w:rFonts w:ascii="Maax" w:hAnsi="Maax"/>
          <w:sz w:val="20"/>
          <w:szCs w:val="20"/>
        </w:rPr>
        <w:t>, Jean-</w:t>
      </w:r>
      <w:proofErr w:type="spellStart"/>
      <w:r w:rsidRPr="00845A4E">
        <w:rPr>
          <w:rFonts w:ascii="Maax" w:hAnsi="Maax"/>
          <w:sz w:val="20"/>
          <w:szCs w:val="20"/>
        </w:rPr>
        <w:t>Efflam</w:t>
      </w:r>
      <w:proofErr w:type="spellEnd"/>
      <w:r w:rsidRPr="00845A4E">
        <w:rPr>
          <w:rFonts w:ascii="Maax" w:hAnsi="Maax"/>
          <w:sz w:val="20"/>
          <w:szCs w:val="20"/>
        </w:rPr>
        <w:t xml:space="preserve"> </w:t>
      </w:r>
      <w:proofErr w:type="spellStart"/>
      <w:r w:rsidRPr="00845A4E">
        <w:rPr>
          <w:rFonts w:ascii="Maax" w:hAnsi="Maax"/>
          <w:sz w:val="20"/>
          <w:szCs w:val="20"/>
        </w:rPr>
        <w:t>Bavouzet</w:t>
      </w:r>
      <w:proofErr w:type="spellEnd"/>
      <w:r w:rsidRPr="00845A4E">
        <w:rPr>
          <w:rFonts w:ascii="Maax" w:hAnsi="Maax"/>
          <w:sz w:val="20"/>
          <w:szCs w:val="20"/>
        </w:rPr>
        <w:t xml:space="preserve">, </w:t>
      </w:r>
      <w:proofErr w:type="spellStart"/>
      <w:r w:rsidRPr="00845A4E">
        <w:rPr>
          <w:rFonts w:ascii="Maax" w:hAnsi="Maax"/>
          <w:sz w:val="20"/>
          <w:szCs w:val="20"/>
        </w:rPr>
        <w:t>Behzod</w:t>
      </w:r>
      <w:proofErr w:type="spellEnd"/>
      <w:r w:rsidRPr="00845A4E">
        <w:rPr>
          <w:rFonts w:ascii="Maax" w:hAnsi="Maax"/>
          <w:sz w:val="20"/>
          <w:szCs w:val="20"/>
        </w:rPr>
        <w:t xml:space="preserve"> </w:t>
      </w:r>
      <w:proofErr w:type="spellStart"/>
      <w:r w:rsidRPr="00845A4E">
        <w:rPr>
          <w:rFonts w:ascii="Maax" w:hAnsi="Maax"/>
          <w:sz w:val="20"/>
          <w:szCs w:val="20"/>
        </w:rPr>
        <w:t>Abduraimov</w:t>
      </w:r>
      <w:proofErr w:type="spellEnd"/>
      <w:r w:rsidRPr="00845A4E">
        <w:rPr>
          <w:rFonts w:ascii="Maax" w:hAnsi="Maax"/>
          <w:sz w:val="20"/>
          <w:szCs w:val="20"/>
        </w:rPr>
        <w:t xml:space="preserve"> und </w:t>
      </w:r>
      <w:proofErr w:type="spellStart"/>
      <w:r w:rsidRPr="00845A4E">
        <w:rPr>
          <w:rFonts w:ascii="Maax" w:hAnsi="Maax"/>
          <w:sz w:val="20"/>
          <w:szCs w:val="20"/>
        </w:rPr>
        <w:t>Khatia</w:t>
      </w:r>
      <w:proofErr w:type="spellEnd"/>
      <w:r w:rsidRPr="00845A4E">
        <w:rPr>
          <w:rFonts w:ascii="Maax" w:hAnsi="Maax"/>
          <w:sz w:val="20"/>
          <w:szCs w:val="20"/>
        </w:rPr>
        <w:t xml:space="preserve"> </w:t>
      </w:r>
      <w:proofErr w:type="spellStart"/>
      <w:r w:rsidRPr="00845A4E">
        <w:rPr>
          <w:rFonts w:ascii="Maax" w:hAnsi="Maax"/>
          <w:sz w:val="20"/>
          <w:szCs w:val="20"/>
        </w:rPr>
        <w:t>Buniatishvili</w:t>
      </w:r>
      <w:proofErr w:type="spellEnd"/>
      <w:r w:rsidRPr="00845A4E">
        <w:rPr>
          <w:rFonts w:ascii="Maax" w:hAnsi="Maax"/>
          <w:sz w:val="20"/>
          <w:szCs w:val="20"/>
        </w:rPr>
        <w:t xml:space="preserve"> auf. Zu seinen Mentoren zählen renommierte Dirigenten wie Alan Gilbert, Jaap van </w:t>
      </w:r>
      <w:proofErr w:type="spellStart"/>
      <w:r w:rsidRPr="00845A4E">
        <w:rPr>
          <w:rFonts w:ascii="Maax" w:hAnsi="Maax"/>
          <w:sz w:val="20"/>
          <w:szCs w:val="20"/>
        </w:rPr>
        <w:t>Zweden</w:t>
      </w:r>
      <w:proofErr w:type="spellEnd"/>
      <w:r w:rsidRPr="00845A4E">
        <w:rPr>
          <w:rFonts w:ascii="Maax" w:hAnsi="Maax"/>
          <w:sz w:val="20"/>
          <w:szCs w:val="20"/>
        </w:rPr>
        <w:t xml:space="preserve"> und David </w:t>
      </w:r>
      <w:proofErr w:type="spellStart"/>
      <w:r w:rsidRPr="00845A4E">
        <w:rPr>
          <w:rFonts w:ascii="Maax" w:hAnsi="Maax"/>
          <w:sz w:val="20"/>
          <w:szCs w:val="20"/>
        </w:rPr>
        <w:t>Zinman</w:t>
      </w:r>
      <w:proofErr w:type="spellEnd"/>
      <w:r w:rsidRPr="00845A4E">
        <w:rPr>
          <w:rFonts w:ascii="Maax" w:hAnsi="Maax"/>
          <w:sz w:val="20"/>
          <w:szCs w:val="20"/>
        </w:rPr>
        <w:t>.</w:t>
      </w:r>
    </w:p>
    <w:p w:rsidR="00211889" w:rsidRDefault="00211889" w:rsidP="00845A4E">
      <w:pPr>
        <w:pStyle w:val="Textkrper"/>
        <w:spacing w:before="120" w:line="360" w:lineRule="auto"/>
        <w:jc w:val="both"/>
        <w:rPr>
          <w:rFonts w:ascii="Maax" w:hAnsi="Maax"/>
          <w:sz w:val="20"/>
          <w:szCs w:val="20"/>
        </w:rPr>
      </w:pPr>
    </w:p>
    <w:p w:rsidR="00211889" w:rsidRPr="00845A4E" w:rsidRDefault="00211889" w:rsidP="00845A4E">
      <w:pPr>
        <w:pStyle w:val="Textkrper"/>
        <w:spacing w:before="120" w:line="360" w:lineRule="auto"/>
        <w:jc w:val="both"/>
        <w:rPr>
          <w:rFonts w:ascii="Maax" w:hAnsi="Maax"/>
          <w:sz w:val="20"/>
          <w:szCs w:val="20"/>
        </w:rPr>
      </w:pPr>
      <w:r>
        <w:rPr>
          <w:rFonts w:ascii="Maax" w:hAnsi="Maax"/>
          <w:sz w:val="20"/>
          <w:szCs w:val="20"/>
        </w:rPr>
        <w:t>Saison 2022/23</w:t>
      </w:r>
      <w:bookmarkStart w:id="0" w:name="_GoBack"/>
      <w:bookmarkEnd w:id="0"/>
    </w:p>
    <w:sectPr w:rsidR="00211889" w:rsidRPr="00845A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ax">
    <w:panose1 w:val="02000506000000020003"/>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10"/>
    <w:rsid w:val="00211889"/>
    <w:rsid w:val="00491714"/>
    <w:rsid w:val="007E7610"/>
    <w:rsid w:val="008432D1"/>
    <w:rsid w:val="00845A4E"/>
    <w:rsid w:val="00C52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B2B4"/>
  <w15:chartTrackingRefBased/>
  <w15:docId w15:val="{488E25B6-7C80-4290-BB71-61FA5C34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E761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7E7610"/>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781D-13AB-438F-80B2-6908E142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Kommunikation</dc:creator>
  <cp:keywords/>
  <dc:description/>
  <cp:lastModifiedBy>Kommunikation</cp:lastModifiedBy>
  <cp:revision>3</cp:revision>
  <dcterms:created xsi:type="dcterms:W3CDTF">2022-05-13T09:21:00Z</dcterms:created>
  <dcterms:modified xsi:type="dcterms:W3CDTF">2022-05-13T09:21:00Z</dcterms:modified>
</cp:coreProperties>
</file>