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BE9D" w14:textId="0738DF47" w:rsidR="00F9108F" w:rsidRDefault="00DA3E6E" w:rsidP="000A725F">
      <w:pPr>
        <w:rPr>
          <w:rFonts w:ascii="Maax" w:hAnsi="Maax"/>
          <w:sz w:val="32"/>
          <w:szCs w:val="32"/>
        </w:rPr>
      </w:pPr>
      <w:r w:rsidRPr="0098764F">
        <w:rPr>
          <w:rFonts w:ascii="Maax" w:hAnsi="Maax"/>
          <w:noProof/>
          <w:sz w:val="32"/>
          <w:szCs w:val="32"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862DF" wp14:editId="1175FB07">
                <wp:simplePos x="0" y="0"/>
                <wp:positionH relativeFrom="column">
                  <wp:posOffset>4619076</wp:posOffset>
                </wp:positionH>
                <wp:positionV relativeFrom="paragraph">
                  <wp:posOffset>-324883</wp:posOffset>
                </wp:positionV>
                <wp:extent cx="1593850" cy="4750230"/>
                <wp:effectExtent l="0" t="0" r="635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75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BF23D" w14:textId="77777777" w:rsidR="00DA3E6E" w:rsidRDefault="00DA3E6E" w:rsidP="00F5673F">
                            <w:pPr>
                              <w:jc w:val="right"/>
                              <w:rPr>
                                <w:noProof/>
                                <w:lang w:eastAsia="de-DE" w:bidi="ar-S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6AA8894A" wp14:editId="5EA7C0E2">
                                  <wp:extent cx="1321435" cy="905182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KO_Logo_3zeilig_Outlin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35" cy="90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8FEEE" w14:textId="77777777" w:rsidR="00DA3E6E" w:rsidRDefault="00DA3E6E" w:rsidP="00DD0876"/>
                          <w:p w14:paraId="0158B22D" w14:textId="77777777" w:rsidR="00C225BC" w:rsidRDefault="00C225BC" w:rsidP="00DD0876"/>
                          <w:p w14:paraId="42B8274A" w14:textId="77777777" w:rsidR="00C225BC" w:rsidRDefault="00C225BC" w:rsidP="00DD0876"/>
                          <w:p w14:paraId="6D0286E7" w14:textId="77777777" w:rsidR="006C2987" w:rsidRDefault="00DA3E6E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14:paraId="46BF59F5" w14:textId="7B398D51" w:rsidR="00DA3E6E" w:rsidRPr="002855B2" w:rsidRDefault="006C2987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Peter Fröhlich</w:t>
                            </w:r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  <w:t>t. 07131.</w:t>
                            </w:r>
                            <w:r w:rsidR="009E032F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27109.5</w:t>
                            </w:r>
                            <w:r w:rsidR="000F6CEB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1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@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35EAEBD7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Moltkestraße 11</w:t>
                            </w:r>
                          </w:p>
                          <w:p w14:paraId="106656CC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74072 Heilbronn</w:t>
                            </w:r>
                          </w:p>
                          <w:p w14:paraId="411C92B9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0035890B" w14:textId="77777777" w:rsidR="0090240A" w:rsidRDefault="0090240A" w:rsidP="00DD0876">
                            <w:pPr>
                              <w:rPr>
                                <w:rFonts w:ascii="Maax" w:hAnsi="Maa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62D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3.7pt;margin-top:-25.6pt;width:125.5pt;height:3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j8hAIAABAFAAAOAAAAZHJzL2Uyb0RvYy54bWysVO1u2yAU/T9p74D4n/qjdhJbcaqmXaZJ&#10;3YfU7gGIwTEaBgYkdlft3XfBSZp1mzRN8w8bfC/nfpxzWVwNnUB7ZixXssLJRYwRk7WiXG4r/Plh&#10;PZljZB2RlAglWYUfmcVXy9evFr0uWapaJSgzCECkLXtd4dY5XUaRrVvWEXuhNJNgbJTpiIOt2UbU&#10;kB7QOxGlcTyNemWoNqpm1sLf29GIlwG/aVjtPjaNZQ6JCkNuLrxNeG/8O1ouSLk1RLe8PqRB/iGL&#10;jnAJQU9Qt8QRtDP8F6iO10ZZ1biLWnWRahpes1ADVJPEL6q5b4lmoRZojtWnNtn/B1t/2H8yiNMK&#10;TzGSpAOKHtjgGiYomvru9NqW4HSvwc0NKzUAy6FSq+9U/cUiqW5aIrfs2hjVt4xQyC7xJ6OzoyOO&#10;9SCb/r2iEIbsnApAQ2M63zpoBgJ0YOnxxAykgmofMi8u5zmYarBlszxOLwN3ESmPx7Wx7i1THfKL&#10;ChugPsCT/Z11Ph1SHl18NKsEp2suRNiY7eZGGLQnIJN1eEIFL9yE9M5S+WMj4vgHsoQY3ubzDbQ/&#10;FUmaxau0mKyn89kkW2f5pJjF80mcFKtiGmdFdrv+7hNMsrLllDJ5xyU7SjDJ/o7iwzCM4gkiRH2F&#10;izzNR47+WGQcnt8V2XEHEyl4V+H5yYmUntk3kkLZpHSEi3Ed/Zx+6DL04PgNXQk68NSPInDDZgAU&#10;L46Noo+gCKOAL+AWrhFYtMp8w6iHkayw/bojhmEk3klQVZFkmZ/hsMnyWQobc27ZnFuIrAGqwg6j&#10;cXnjxrnfacO3LUQadSzVNSix4UEjz1kd9AtjF4o5XBF+rs/3wev5Ilv+AAAA//8DAFBLAwQUAAYA&#10;CAAAACEAhP+BhuAAAAALAQAADwAAAGRycy9kb3ducmV2LnhtbEyPwW6DMAyG75P2DpEr7TK1oagl&#10;hRGqbdKmXdv1AQy4gEoSRNJC337eaTva/vT7+/P9bHpxo9F3zmpYryIQZCtXd7bRcPr+WO5A+IC2&#10;xt5Z0nAnD/vi8SHHrHaTPdDtGBrBIdZnqKENYcik9FVLBv3KDWT5dnajwcDj2Mh6xInDTS/jKEqk&#10;wc7yhxYHem+puhyvRsP5a3replP5GU7qsEnesFOlu2v9tJhfX0AEmsMfDL/6rA4FO5Xuamsveg0q&#10;VhtGNSy36xgEE6na8abUkKRJCrLI5f8OxQ8AAAD//wMAUEsBAi0AFAAGAAgAAAAhALaDOJL+AAAA&#10;4QEAABMAAAAAAAAAAAAAAAAAAAAAAFtDb250ZW50X1R5cGVzXS54bWxQSwECLQAUAAYACAAAACEA&#10;OP0h/9YAAACUAQAACwAAAAAAAAAAAAAAAAAvAQAAX3JlbHMvLnJlbHNQSwECLQAUAAYACAAAACEA&#10;EGeY/IQCAAAQBQAADgAAAAAAAAAAAAAAAAAuAgAAZHJzL2Uyb0RvYy54bWxQSwECLQAUAAYACAAA&#10;ACEAhP+BhuAAAAALAQAADwAAAAAAAAAAAAAAAADeBAAAZHJzL2Rvd25yZXYueG1sUEsFBgAAAAAE&#10;AAQA8wAAAOsFAAAAAA==&#10;" stroked="f">
                <v:textbox>
                  <w:txbxContent>
                    <w:p w14:paraId="762BF23D" w14:textId="77777777" w:rsidR="00DA3E6E" w:rsidRDefault="00DA3E6E" w:rsidP="00F5673F">
                      <w:pPr>
                        <w:jc w:val="right"/>
                        <w:rPr>
                          <w:noProof/>
                          <w:lang w:eastAsia="de-DE" w:bidi="ar-SA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6AA8894A" wp14:editId="5EA7C0E2">
                            <wp:extent cx="1321435" cy="905182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KO_Logo_3zeilig_Outlin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35" cy="90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8FEEE" w14:textId="77777777" w:rsidR="00DA3E6E" w:rsidRDefault="00DA3E6E" w:rsidP="00DD0876"/>
                    <w:p w14:paraId="0158B22D" w14:textId="77777777" w:rsidR="00C225BC" w:rsidRDefault="00C225BC" w:rsidP="00DD0876"/>
                    <w:p w14:paraId="42B8274A" w14:textId="77777777" w:rsidR="00C225BC" w:rsidRDefault="00C225BC" w:rsidP="00DD0876"/>
                    <w:p w14:paraId="6D0286E7" w14:textId="77777777" w:rsidR="006C2987" w:rsidRDefault="00DA3E6E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Kontakt</w:t>
                      </w:r>
                    </w:p>
                    <w:p w14:paraId="46BF59F5" w14:textId="7B398D51" w:rsidR="00DA3E6E" w:rsidRPr="002855B2" w:rsidRDefault="006C2987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t>Peter Fröhlich</w:t>
                      </w:r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  <w:t>t. 07131.</w:t>
                      </w:r>
                      <w:r w:rsidR="009E032F" w:rsidRPr="002855B2">
                        <w:rPr>
                          <w:rFonts w:ascii="Maax" w:hAnsi="Maax"/>
                          <w:sz w:val="18"/>
                          <w:szCs w:val="18"/>
                        </w:rPr>
                        <w:t>27109.5</w:t>
                      </w:r>
                      <w:r w:rsidR="000F6CEB">
                        <w:rPr>
                          <w:rFonts w:ascii="Maax" w:hAnsi="Maax"/>
                          <w:sz w:val="18"/>
                          <w:szCs w:val="18"/>
                        </w:rPr>
                        <w:t>1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2855B2">
                        <w:rPr>
                          <w:rFonts w:ascii="Maax" w:hAnsi="Maax"/>
                          <w:sz w:val="18"/>
                          <w:szCs w:val="18"/>
                        </w:rPr>
                        <w:t>kommunikation</w:t>
                      </w:r>
                      <w:proofErr w:type="spellEnd"/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t>@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35EAEBD7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Moltkestraße 11</w:t>
                      </w:r>
                    </w:p>
                    <w:p w14:paraId="106656CC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74072 Heilbronn</w:t>
                      </w:r>
                    </w:p>
                    <w:p w14:paraId="411C92B9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0035890B" w14:textId="77777777" w:rsidR="0090240A" w:rsidRDefault="0090240A" w:rsidP="00DD0876">
                      <w:pPr>
                        <w:rPr>
                          <w:rFonts w:ascii="Maax" w:hAnsi="Maa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64F" w:rsidRPr="0098764F">
        <w:rPr>
          <w:rFonts w:ascii="Maax" w:hAnsi="Maax"/>
          <w:sz w:val="32"/>
          <w:szCs w:val="32"/>
        </w:rPr>
        <w:t xml:space="preserve">Presseinformation WKO </w:t>
      </w:r>
      <w:r w:rsidR="00AA493A">
        <w:rPr>
          <w:rFonts w:ascii="Maax" w:hAnsi="Maax"/>
          <w:sz w:val="32"/>
          <w:szCs w:val="32"/>
        </w:rPr>
        <w:t xml:space="preserve">- </w:t>
      </w:r>
      <w:r w:rsidR="0098764F" w:rsidRPr="0098764F">
        <w:rPr>
          <w:rFonts w:ascii="Maax" w:hAnsi="Maax"/>
          <w:sz w:val="32"/>
          <w:szCs w:val="32"/>
        </w:rPr>
        <w:t xml:space="preserve">Saison </w:t>
      </w:r>
      <w:r w:rsidR="000F6CEB" w:rsidRPr="0098764F">
        <w:rPr>
          <w:rFonts w:ascii="Maax" w:hAnsi="Maax"/>
          <w:sz w:val="32"/>
          <w:szCs w:val="32"/>
        </w:rPr>
        <w:t>2</w:t>
      </w:r>
      <w:r w:rsidR="00AA493A">
        <w:rPr>
          <w:rFonts w:ascii="Maax" w:hAnsi="Maax"/>
          <w:sz w:val="32"/>
          <w:szCs w:val="32"/>
        </w:rPr>
        <w:t>02</w:t>
      </w:r>
      <w:r w:rsidR="0098764F" w:rsidRPr="0098764F">
        <w:rPr>
          <w:rFonts w:ascii="Maax" w:hAnsi="Maax"/>
          <w:sz w:val="32"/>
          <w:szCs w:val="32"/>
        </w:rPr>
        <w:t>1</w:t>
      </w:r>
      <w:r w:rsidR="00B4574C" w:rsidRPr="0098764F">
        <w:rPr>
          <w:rFonts w:ascii="Maax" w:hAnsi="Maax"/>
          <w:sz w:val="32"/>
          <w:szCs w:val="32"/>
        </w:rPr>
        <w:t>/2</w:t>
      </w:r>
      <w:r w:rsidR="0098764F" w:rsidRPr="0098764F">
        <w:rPr>
          <w:rFonts w:ascii="Maax" w:hAnsi="Maax"/>
          <w:sz w:val="32"/>
          <w:szCs w:val="32"/>
        </w:rPr>
        <w:t>2</w:t>
      </w:r>
    </w:p>
    <w:p w14:paraId="0429A76C" w14:textId="77777777" w:rsidR="0098764F" w:rsidRPr="0098764F" w:rsidRDefault="0098764F" w:rsidP="000A725F">
      <w:pPr>
        <w:rPr>
          <w:rFonts w:ascii="Maax" w:hAnsi="Maax"/>
          <w:sz w:val="32"/>
          <w:szCs w:val="32"/>
          <w:u w:val="single"/>
        </w:rPr>
      </w:pPr>
    </w:p>
    <w:p w14:paraId="3D42732A" w14:textId="044DF8DA" w:rsidR="00833123" w:rsidRPr="0098764F" w:rsidRDefault="002E43D4" w:rsidP="0098764F">
      <w:pPr>
        <w:spacing w:line="480" w:lineRule="exact"/>
        <w:rPr>
          <w:rFonts w:ascii="Maax" w:hAnsi="Maax"/>
          <w:bCs/>
          <w:sz w:val="52"/>
          <w:szCs w:val="52"/>
        </w:rPr>
      </w:pPr>
      <w:bookmarkStart w:id="0" w:name="_Hlk100067672"/>
      <w:r>
        <w:rPr>
          <w:rFonts w:ascii="Maax" w:hAnsi="Maax"/>
          <w:bCs/>
          <w:sz w:val="52"/>
          <w:szCs w:val="52"/>
        </w:rPr>
        <w:t>Paten, Politik &amp; Poeten</w:t>
      </w:r>
    </w:p>
    <w:p w14:paraId="3948DBD7" w14:textId="10111E13" w:rsidR="00BF2ABB" w:rsidRPr="0098764F" w:rsidRDefault="00DF2DF5" w:rsidP="0098764F">
      <w:pPr>
        <w:spacing w:before="120" w:line="480" w:lineRule="exact"/>
        <w:rPr>
          <w:rFonts w:ascii="Maax" w:hAnsi="Maax"/>
          <w:bCs/>
          <w:sz w:val="52"/>
          <w:szCs w:val="52"/>
        </w:rPr>
      </w:pPr>
      <w:r>
        <w:rPr>
          <w:rFonts w:ascii="Maax" w:hAnsi="Maax"/>
          <w:bCs/>
          <w:sz w:val="52"/>
          <w:szCs w:val="52"/>
        </w:rPr>
        <w:t>5</w:t>
      </w:r>
      <w:r w:rsidR="0098764F" w:rsidRPr="0098764F">
        <w:rPr>
          <w:rFonts w:ascii="Maax" w:hAnsi="Maax"/>
          <w:bCs/>
          <w:sz w:val="52"/>
          <w:szCs w:val="52"/>
        </w:rPr>
        <w:t xml:space="preserve">. </w:t>
      </w:r>
      <w:r>
        <w:rPr>
          <w:rFonts w:ascii="Maax" w:hAnsi="Maax"/>
          <w:bCs/>
          <w:sz w:val="52"/>
          <w:szCs w:val="52"/>
        </w:rPr>
        <w:t>Ulmer</w:t>
      </w:r>
      <w:r w:rsidR="0098764F" w:rsidRPr="0098764F">
        <w:rPr>
          <w:rFonts w:ascii="Maax" w:hAnsi="Maax"/>
          <w:bCs/>
          <w:sz w:val="52"/>
          <w:szCs w:val="52"/>
        </w:rPr>
        <w:t xml:space="preserve"> Konzert</w:t>
      </w:r>
    </w:p>
    <w:p w14:paraId="505B9F3A" w14:textId="261E3ECA" w:rsidR="00D8754F" w:rsidRPr="00FB3E89" w:rsidRDefault="00641947" w:rsidP="0098764F">
      <w:pPr>
        <w:spacing w:line="480" w:lineRule="exact"/>
        <w:rPr>
          <w:rFonts w:ascii="Miso" w:hAnsi="Miso"/>
          <w:sz w:val="28"/>
          <w:szCs w:val="28"/>
        </w:rPr>
      </w:pPr>
      <w:bookmarkStart w:id="1" w:name="_Hlk97829770"/>
      <w:r>
        <w:rPr>
          <w:rFonts w:ascii="Maax" w:hAnsi="Maax"/>
          <w:sz w:val="28"/>
          <w:szCs w:val="28"/>
        </w:rPr>
        <w:t>Musikalische Vielfalt zwischen Henze und Schumann</w:t>
      </w:r>
    </w:p>
    <w:p w14:paraId="65F86416" w14:textId="77777777" w:rsidR="00AE26F8" w:rsidRPr="002855B2" w:rsidRDefault="00AE26F8" w:rsidP="00833123">
      <w:pPr>
        <w:spacing w:line="480" w:lineRule="exact"/>
        <w:jc w:val="center"/>
        <w:rPr>
          <w:rFonts w:ascii="Miso" w:hAnsi="Miso"/>
          <w:sz w:val="40"/>
          <w:szCs w:val="40"/>
        </w:rPr>
      </w:pPr>
    </w:p>
    <w:p w14:paraId="05248F0A" w14:textId="41666ABD" w:rsidR="009C3AFD" w:rsidRPr="006B63B1" w:rsidRDefault="00AE26F8" w:rsidP="009E24A9">
      <w:pPr>
        <w:pStyle w:val="Textkrper"/>
        <w:spacing w:line="360" w:lineRule="auto"/>
        <w:jc w:val="both"/>
        <w:rPr>
          <w:rFonts w:ascii="Maax" w:hAnsi="Maax"/>
          <w:b/>
          <w:bCs/>
          <w:sz w:val="20"/>
          <w:szCs w:val="20"/>
        </w:rPr>
      </w:pPr>
      <w:bookmarkStart w:id="2" w:name="_Hlk97827943"/>
      <w:r w:rsidRPr="006B63B1">
        <w:rPr>
          <w:rFonts w:ascii="Maax" w:hAnsi="Maax"/>
          <w:b/>
          <w:bCs/>
          <w:sz w:val="20"/>
          <w:szCs w:val="20"/>
        </w:rPr>
        <w:t>Heilbronn</w:t>
      </w:r>
      <w:r w:rsidR="00C3237E" w:rsidRPr="006B63B1">
        <w:rPr>
          <w:rFonts w:ascii="Maax" w:hAnsi="Maax"/>
          <w:b/>
          <w:bCs/>
          <w:sz w:val="20"/>
          <w:szCs w:val="20"/>
        </w:rPr>
        <w:t>,</w:t>
      </w:r>
      <w:r w:rsidRPr="006B63B1">
        <w:rPr>
          <w:rFonts w:ascii="Maax" w:hAnsi="Maax"/>
          <w:b/>
          <w:bCs/>
          <w:sz w:val="20"/>
          <w:szCs w:val="20"/>
        </w:rPr>
        <w:t xml:space="preserve"> </w:t>
      </w:r>
      <w:r w:rsidR="00DF2DF5">
        <w:rPr>
          <w:rFonts w:ascii="Maax" w:hAnsi="Maax"/>
          <w:b/>
          <w:bCs/>
          <w:sz w:val="20"/>
          <w:szCs w:val="20"/>
        </w:rPr>
        <w:t>10</w:t>
      </w:r>
      <w:r w:rsidRPr="006B63B1">
        <w:rPr>
          <w:rFonts w:ascii="Maax" w:hAnsi="Maax"/>
          <w:b/>
          <w:bCs/>
          <w:sz w:val="20"/>
          <w:szCs w:val="20"/>
        </w:rPr>
        <w:t>.</w:t>
      </w:r>
      <w:r w:rsidR="0087470E" w:rsidRPr="006B63B1">
        <w:rPr>
          <w:rFonts w:ascii="Maax" w:hAnsi="Maax"/>
          <w:b/>
          <w:bCs/>
          <w:sz w:val="20"/>
          <w:szCs w:val="20"/>
        </w:rPr>
        <w:t>0</w:t>
      </w:r>
      <w:r w:rsidR="002E43D4">
        <w:rPr>
          <w:rFonts w:ascii="Maax" w:hAnsi="Maax"/>
          <w:b/>
          <w:bCs/>
          <w:sz w:val="20"/>
          <w:szCs w:val="20"/>
        </w:rPr>
        <w:t>5</w:t>
      </w:r>
      <w:r w:rsidRPr="006B63B1">
        <w:rPr>
          <w:rFonts w:ascii="Maax" w:hAnsi="Maax"/>
          <w:b/>
          <w:bCs/>
          <w:sz w:val="20"/>
          <w:szCs w:val="20"/>
        </w:rPr>
        <w:t>.</w:t>
      </w:r>
      <w:r w:rsidR="0087470E" w:rsidRPr="006B63B1">
        <w:rPr>
          <w:rFonts w:ascii="Maax" w:hAnsi="Maax"/>
          <w:b/>
          <w:bCs/>
          <w:sz w:val="20"/>
          <w:szCs w:val="20"/>
        </w:rPr>
        <w:t>2022</w:t>
      </w:r>
    </w:p>
    <w:p w14:paraId="1E6AA74C" w14:textId="7C13F864" w:rsidR="0071056C" w:rsidRPr="00D71D23" w:rsidRDefault="006409DE" w:rsidP="0071056C">
      <w:pPr>
        <w:pStyle w:val="Textkrper"/>
        <w:suppressAutoHyphens w:val="0"/>
        <w:spacing w:line="360" w:lineRule="auto"/>
        <w:jc w:val="both"/>
        <w:rPr>
          <w:rFonts w:ascii="Maax" w:hAnsi="Maax"/>
          <w:b/>
          <w:sz w:val="20"/>
          <w:szCs w:val="20"/>
        </w:rPr>
      </w:pPr>
      <w:bookmarkStart w:id="3" w:name="_Hlk97830153"/>
      <w:r>
        <w:rPr>
          <w:rFonts w:ascii="Maax" w:hAnsi="Maax"/>
          <w:b/>
          <w:sz w:val="20"/>
          <w:szCs w:val="20"/>
        </w:rPr>
        <w:t xml:space="preserve">Mit Beethovens Violinkonzert hat Emmanuel </w:t>
      </w:r>
      <w:proofErr w:type="spellStart"/>
      <w:r>
        <w:rPr>
          <w:rFonts w:ascii="Maax" w:hAnsi="Maax"/>
          <w:b/>
          <w:sz w:val="20"/>
          <w:szCs w:val="20"/>
        </w:rPr>
        <w:t>Tjeknavorian</w:t>
      </w:r>
      <w:proofErr w:type="spellEnd"/>
      <w:r>
        <w:rPr>
          <w:rFonts w:ascii="Maax" w:hAnsi="Maax"/>
          <w:b/>
          <w:sz w:val="20"/>
          <w:szCs w:val="20"/>
        </w:rPr>
        <w:t xml:space="preserve"> </w:t>
      </w:r>
      <w:r w:rsidR="00A15531">
        <w:rPr>
          <w:rFonts w:ascii="Maax" w:hAnsi="Maax"/>
          <w:b/>
          <w:sz w:val="20"/>
          <w:szCs w:val="20"/>
        </w:rPr>
        <w:t xml:space="preserve">vor Jahren die Herzen des Publikums </w:t>
      </w:r>
      <w:r>
        <w:rPr>
          <w:rFonts w:ascii="Maax" w:hAnsi="Maax"/>
          <w:b/>
          <w:sz w:val="20"/>
          <w:szCs w:val="20"/>
        </w:rPr>
        <w:t>erobert und bei seinem letzten</w:t>
      </w:r>
      <w:r w:rsidR="00A15531">
        <w:rPr>
          <w:rFonts w:ascii="Maax" w:hAnsi="Maax"/>
          <w:b/>
          <w:sz w:val="20"/>
          <w:szCs w:val="20"/>
        </w:rPr>
        <w:t xml:space="preserve"> Ulmer</w:t>
      </w:r>
      <w:r>
        <w:rPr>
          <w:rFonts w:ascii="Maax" w:hAnsi="Maax"/>
          <w:b/>
          <w:sz w:val="20"/>
          <w:szCs w:val="20"/>
        </w:rPr>
        <w:t xml:space="preserve"> Gastspiel auch als Dirigent zu Jubelstürmen hingerissen. Nun kehrt er, inzwischen </w:t>
      </w:r>
      <w:proofErr w:type="spellStart"/>
      <w:r>
        <w:rPr>
          <w:rFonts w:ascii="Maax" w:hAnsi="Maax"/>
          <w:b/>
          <w:sz w:val="20"/>
          <w:szCs w:val="20"/>
        </w:rPr>
        <w:t>Artistic</w:t>
      </w:r>
      <w:proofErr w:type="spellEnd"/>
      <w:r>
        <w:rPr>
          <w:rFonts w:ascii="Maax" w:hAnsi="Maax"/>
          <w:b/>
          <w:sz w:val="20"/>
          <w:szCs w:val="20"/>
        </w:rPr>
        <w:t xml:space="preserve"> Partner des </w:t>
      </w:r>
      <w:r w:rsidR="00641947" w:rsidRPr="00D71D23">
        <w:rPr>
          <w:rFonts w:ascii="Maax" w:hAnsi="Maax"/>
          <w:b/>
          <w:sz w:val="20"/>
          <w:szCs w:val="20"/>
        </w:rPr>
        <w:t>Württembergische</w:t>
      </w:r>
      <w:r>
        <w:rPr>
          <w:rFonts w:ascii="Maax" w:hAnsi="Maax"/>
          <w:b/>
          <w:sz w:val="20"/>
          <w:szCs w:val="20"/>
        </w:rPr>
        <w:t>n</w:t>
      </w:r>
      <w:r w:rsidR="00641947" w:rsidRPr="00D71D23">
        <w:rPr>
          <w:rFonts w:ascii="Maax" w:hAnsi="Maax"/>
          <w:b/>
          <w:sz w:val="20"/>
          <w:szCs w:val="20"/>
        </w:rPr>
        <w:t xml:space="preserve"> Kammerorchester</w:t>
      </w:r>
      <w:r>
        <w:rPr>
          <w:rFonts w:ascii="Maax" w:hAnsi="Maax"/>
          <w:b/>
          <w:sz w:val="20"/>
          <w:szCs w:val="20"/>
        </w:rPr>
        <w:t>s</w:t>
      </w:r>
      <w:r w:rsidR="00641947" w:rsidRPr="00D71D23">
        <w:rPr>
          <w:rFonts w:ascii="Maax" w:hAnsi="Maax"/>
          <w:b/>
          <w:sz w:val="20"/>
          <w:szCs w:val="20"/>
        </w:rPr>
        <w:t xml:space="preserve"> Heilbronn</w:t>
      </w:r>
      <w:r>
        <w:rPr>
          <w:rFonts w:ascii="Maax" w:hAnsi="Maax"/>
          <w:b/>
          <w:sz w:val="20"/>
          <w:szCs w:val="20"/>
        </w:rPr>
        <w:t>, wieder zurück</w:t>
      </w:r>
      <w:r w:rsidR="00C9483A">
        <w:rPr>
          <w:rFonts w:ascii="Maax" w:hAnsi="Maax"/>
          <w:b/>
          <w:sz w:val="20"/>
          <w:szCs w:val="20"/>
        </w:rPr>
        <w:t xml:space="preserve"> und wird</w:t>
      </w:r>
      <w:r>
        <w:rPr>
          <w:rFonts w:ascii="Maax" w:hAnsi="Maax"/>
          <w:b/>
          <w:sz w:val="20"/>
          <w:szCs w:val="20"/>
        </w:rPr>
        <w:t xml:space="preserve"> beim </w:t>
      </w:r>
      <w:r w:rsidR="00DF2DF5">
        <w:rPr>
          <w:rFonts w:ascii="Maax" w:hAnsi="Maax"/>
          <w:b/>
          <w:sz w:val="20"/>
          <w:szCs w:val="20"/>
        </w:rPr>
        <w:t>5</w:t>
      </w:r>
      <w:r w:rsidR="00D71D23" w:rsidRPr="00D71D23">
        <w:rPr>
          <w:rFonts w:ascii="Maax" w:hAnsi="Maax"/>
          <w:b/>
          <w:sz w:val="20"/>
          <w:szCs w:val="20"/>
        </w:rPr>
        <w:t xml:space="preserve">. </w:t>
      </w:r>
      <w:r w:rsidR="00DF2DF5">
        <w:rPr>
          <w:rFonts w:ascii="Maax" w:hAnsi="Maax"/>
          <w:b/>
          <w:sz w:val="20"/>
          <w:szCs w:val="20"/>
        </w:rPr>
        <w:t>Ulmer</w:t>
      </w:r>
      <w:r w:rsidR="00D71D23" w:rsidRPr="00D71D23">
        <w:rPr>
          <w:rFonts w:ascii="Maax" w:hAnsi="Maax"/>
          <w:b/>
          <w:sz w:val="20"/>
          <w:szCs w:val="20"/>
        </w:rPr>
        <w:t xml:space="preserve"> Konzert am </w:t>
      </w:r>
      <w:r w:rsidR="00DF2DF5">
        <w:rPr>
          <w:rFonts w:ascii="Maax" w:hAnsi="Maax"/>
          <w:b/>
          <w:sz w:val="20"/>
          <w:szCs w:val="20"/>
        </w:rPr>
        <w:t>Donnerstag</w:t>
      </w:r>
      <w:r w:rsidR="00D71D23" w:rsidRPr="00D71D23">
        <w:rPr>
          <w:rFonts w:ascii="Maax" w:hAnsi="Maax"/>
          <w:b/>
          <w:sz w:val="20"/>
          <w:szCs w:val="20"/>
        </w:rPr>
        <w:t>, de</w:t>
      </w:r>
      <w:r w:rsidR="00E74FC3">
        <w:rPr>
          <w:rFonts w:ascii="Maax" w:hAnsi="Maax"/>
          <w:b/>
          <w:sz w:val="20"/>
          <w:szCs w:val="20"/>
        </w:rPr>
        <w:t>m</w:t>
      </w:r>
      <w:r w:rsidR="00D71D23" w:rsidRPr="00D71D23">
        <w:rPr>
          <w:rFonts w:ascii="Maax" w:hAnsi="Maax"/>
          <w:b/>
          <w:sz w:val="20"/>
          <w:szCs w:val="20"/>
        </w:rPr>
        <w:t xml:space="preserve"> 1</w:t>
      </w:r>
      <w:r w:rsidR="00DF2DF5">
        <w:rPr>
          <w:rFonts w:ascii="Maax" w:hAnsi="Maax"/>
          <w:b/>
          <w:sz w:val="20"/>
          <w:szCs w:val="20"/>
        </w:rPr>
        <w:t>9</w:t>
      </w:r>
      <w:r w:rsidR="00D71D23" w:rsidRPr="00D71D23">
        <w:rPr>
          <w:rFonts w:ascii="Maax" w:hAnsi="Maax"/>
          <w:b/>
          <w:sz w:val="20"/>
          <w:szCs w:val="20"/>
        </w:rPr>
        <w:t>. Mai 2022, um 19.30 Uhr i</w:t>
      </w:r>
      <w:r w:rsidR="00DF2DF5">
        <w:rPr>
          <w:rFonts w:ascii="Maax" w:hAnsi="Maax"/>
          <w:b/>
          <w:sz w:val="20"/>
          <w:szCs w:val="20"/>
        </w:rPr>
        <w:t>m Kornhaus</w:t>
      </w:r>
      <w:r w:rsidR="00D71D23" w:rsidRPr="00D71D23">
        <w:rPr>
          <w:rFonts w:ascii="Maax" w:hAnsi="Maax"/>
          <w:b/>
          <w:sz w:val="20"/>
          <w:szCs w:val="20"/>
        </w:rPr>
        <w:t xml:space="preserve"> </w:t>
      </w:r>
      <w:r>
        <w:rPr>
          <w:rFonts w:ascii="Maax" w:hAnsi="Maax"/>
          <w:b/>
          <w:sz w:val="20"/>
          <w:szCs w:val="20"/>
        </w:rPr>
        <w:t>mit</w:t>
      </w:r>
      <w:r w:rsidR="00D31D46">
        <w:rPr>
          <w:rFonts w:ascii="Maax" w:hAnsi="Maax"/>
          <w:b/>
          <w:sz w:val="20"/>
          <w:szCs w:val="20"/>
        </w:rPr>
        <w:t xml:space="preserve"> dem </w:t>
      </w:r>
      <w:r w:rsidR="00A15531">
        <w:rPr>
          <w:rFonts w:ascii="Maax" w:hAnsi="Maax"/>
          <w:b/>
          <w:sz w:val="20"/>
          <w:szCs w:val="20"/>
        </w:rPr>
        <w:t>WKO auftreten.</w:t>
      </w:r>
      <w:r w:rsidR="00D71D23" w:rsidRPr="00D71D23">
        <w:rPr>
          <w:rFonts w:ascii="Maax" w:hAnsi="Maax"/>
          <w:b/>
          <w:sz w:val="20"/>
          <w:szCs w:val="20"/>
        </w:rPr>
        <w:t xml:space="preserve"> </w:t>
      </w:r>
      <w:r>
        <w:rPr>
          <w:rFonts w:ascii="Maax" w:hAnsi="Maax"/>
          <w:b/>
          <w:sz w:val="20"/>
          <w:szCs w:val="20"/>
        </w:rPr>
        <w:t xml:space="preserve">Die musikalische Leitung hat Chefdirigent Case </w:t>
      </w:r>
      <w:proofErr w:type="spellStart"/>
      <w:r>
        <w:rPr>
          <w:rFonts w:ascii="Maax" w:hAnsi="Maax"/>
          <w:b/>
          <w:sz w:val="20"/>
          <w:szCs w:val="20"/>
        </w:rPr>
        <w:t>Scaglione</w:t>
      </w:r>
      <w:proofErr w:type="spellEnd"/>
      <w:r w:rsidR="00A15531">
        <w:rPr>
          <w:rFonts w:ascii="Maax" w:hAnsi="Maax"/>
          <w:b/>
          <w:sz w:val="20"/>
          <w:szCs w:val="20"/>
        </w:rPr>
        <w:t>.</w:t>
      </w:r>
    </w:p>
    <w:p w14:paraId="42EDA023" w14:textId="77777777" w:rsidR="00A44D68" w:rsidRPr="002E43D4" w:rsidRDefault="00A44D68" w:rsidP="009E24A9">
      <w:pPr>
        <w:pStyle w:val="Textkrper"/>
        <w:spacing w:line="360" w:lineRule="auto"/>
        <w:jc w:val="both"/>
        <w:rPr>
          <w:rFonts w:ascii="Maax" w:hAnsi="Maax"/>
          <w:color w:val="FF0000"/>
          <w:sz w:val="8"/>
          <w:szCs w:val="8"/>
        </w:rPr>
      </w:pPr>
    </w:p>
    <w:p w14:paraId="66FF2992" w14:textId="19A4C55A" w:rsidR="009C3AFD" w:rsidRPr="00035B9A" w:rsidRDefault="009C3AFD" w:rsidP="009E24A9">
      <w:pPr>
        <w:pStyle w:val="Textkrper"/>
        <w:spacing w:line="360" w:lineRule="auto"/>
        <w:jc w:val="both"/>
        <w:rPr>
          <w:rFonts w:ascii="Maax" w:hAnsi="Maax"/>
          <w:sz w:val="28"/>
          <w:szCs w:val="28"/>
        </w:rPr>
      </w:pPr>
      <w:r w:rsidRPr="00035B9A">
        <w:rPr>
          <w:rFonts w:ascii="Maax" w:hAnsi="Maax"/>
          <w:sz w:val="28"/>
          <w:szCs w:val="28"/>
        </w:rPr>
        <w:t>Zum Konzertprogramm</w:t>
      </w:r>
      <w:r w:rsidR="00D71D23" w:rsidRPr="00035B9A">
        <w:rPr>
          <w:rFonts w:ascii="Maax" w:hAnsi="Maax"/>
          <w:sz w:val="28"/>
          <w:szCs w:val="28"/>
        </w:rPr>
        <w:t xml:space="preserve"> </w:t>
      </w:r>
    </w:p>
    <w:p w14:paraId="7F54C00D" w14:textId="42024B27" w:rsidR="00AF6607" w:rsidRPr="00641947" w:rsidRDefault="00B666E8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  <w:bookmarkStart w:id="4" w:name="_Hlk97829978"/>
      <w:r w:rsidRPr="00A15531">
        <w:rPr>
          <w:rFonts w:ascii="Maax" w:hAnsi="Maax" w:cs="Calibri"/>
          <w:sz w:val="20"/>
          <w:szCs w:val="20"/>
        </w:rPr>
        <w:t xml:space="preserve">Wie </w:t>
      </w:r>
      <w:r w:rsidR="00A15531" w:rsidRPr="00A15531">
        <w:rPr>
          <w:rFonts w:ascii="Maax" w:hAnsi="Maax" w:cs="Calibri"/>
          <w:sz w:val="20"/>
          <w:szCs w:val="20"/>
        </w:rPr>
        <w:t>gesellschaftskritisch</w:t>
      </w:r>
      <w:r w:rsidRPr="00A15531">
        <w:rPr>
          <w:rFonts w:ascii="Maax" w:hAnsi="Maax" w:cs="Calibri"/>
          <w:sz w:val="20"/>
          <w:szCs w:val="20"/>
        </w:rPr>
        <w:t xml:space="preserve"> Musik sein kann, zeigt</w:t>
      </w:r>
      <w:r w:rsidR="00E74FC3" w:rsidRPr="00A15531">
        <w:rPr>
          <w:rFonts w:ascii="Maax" w:hAnsi="Maax" w:cs="Calibri"/>
          <w:sz w:val="20"/>
          <w:szCs w:val="20"/>
        </w:rPr>
        <w:t xml:space="preserve"> zum Beispiel </w:t>
      </w:r>
      <w:r w:rsidRPr="00A15531">
        <w:rPr>
          <w:rFonts w:ascii="Maax" w:hAnsi="Maax" w:cs="Calibri"/>
          <w:sz w:val="20"/>
          <w:szCs w:val="20"/>
        </w:rPr>
        <w:t xml:space="preserve">Hans Werner Henze, der seine Werke allgemein aus seiner </w:t>
      </w:r>
      <w:r w:rsidR="00A15531" w:rsidRPr="00A15531">
        <w:rPr>
          <w:rFonts w:ascii="Maax" w:hAnsi="Maax" w:cs="Calibri"/>
          <w:sz w:val="20"/>
          <w:szCs w:val="20"/>
        </w:rPr>
        <w:t>politischen</w:t>
      </w:r>
      <w:r w:rsidRPr="00A15531">
        <w:rPr>
          <w:rFonts w:ascii="Maax" w:hAnsi="Maax" w:cs="Calibri"/>
          <w:sz w:val="20"/>
          <w:szCs w:val="20"/>
        </w:rPr>
        <w:t xml:space="preserve"> Überzeugung </w:t>
      </w:r>
      <w:proofErr w:type="gramStart"/>
      <w:r w:rsidR="00A15531" w:rsidRPr="00A15531">
        <w:rPr>
          <w:rFonts w:ascii="Maax" w:hAnsi="Maax" w:cs="Calibri"/>
          <w:sz w:val="20"/>
          <w:szCs w:val="20"/>
        </w:rPr>
        <w:t>her</w:t>
      </w:r>
      <w:r w:rsidRPr="00A15531">
        <w:rPr>
          <w:rFonts w:ascii="Maax" w:hAnsi="Maax" w:cs="Calibri"/>
          <w:sz w:val="20"/>
          <w:szCs w:val="20"/>
        </w:rPr>
        <w:t>aus schrieb</w:t>
      </w:r>
      <w:proofErr w:type="gramEnd"/>
      <w:r w:rsidRPr="00A15531">
        <w:rPr>
          <w:rFonts w:ascii="Maax" w:hAnsi="Maax" w:cs="Calibri"/>
          <w:sz w:val="20"/>
          <w:szCs w:val="20"/>
        </w:rPr>
        <w:t xml:space="preserve">. </w:t>
      </w:r>
      <w:r w:rsidR="00A15531" w:rsidRPr="00A15531">
        <w:rPr>
          <w:rFonts w:ascii="Maax" w:hAnsi="Maax" w:cs="Calibri"/>
          <w:sz w:val="20"/>
          <w:szCs w:val="20"/>
        </w:rPr>
        <w:t>Seine</w:t>
      </w:r>
      <w:r w:rsidRPr="00A15531">
        <w:rPr>
          <w:rFonts w:ascii="Maax" w:hAnsi="Maax" w:cs="Calibri"/>
          <w:sz w:val="20"/>
          <w:szCs w:val="20"/>
        </w:rPr>
        <w:t xml:space="preserve"> Fantasia für Streicher </w:t>
      </w:r>
      <w:r w:rsidR="00A15531" w:rsidRPr="00A15531">
        <w:rPr>
          <w:rFonts w:ascii="Maax" w:hAnsi="Maax" w:cs="Calibri"/>
          <w:sz w:val="20"/>
          <w:szCs w:val="20"/>
        </w:rPr>
        <w:t>etwa schrieb er ursprünglich als</w:t>
      </w:r>
      <w:r w:rsidRPr="00A15531">
        <w:rPr>
          <w:rFonts w:ascii="Maax" w:hAnsi="Maax" w:cs="Calibri"/>
          <w:sz w:val="20"/>
          <w:szCs w:val="20"/>
        </w:rPr>
        <w:t xml:space="preserve"> Musik </w:t>
      </w:r>
      <w:r w:rsidR="00A15531" w:rsidRPr="00A15531">
        <w:rPr>
          <w:rFonts w:ascii="Maax" w:hAnsi="Maax" w:cs="Calibri"/>
          <w:sz w:val="20"/>
          <w:szCs w:val="20"/>
        </w:rPr>
        <w:t>zu Volker Schlöndorffs</w:t>
      </w:r>
      <w:r w:rsidR="00E74FC3" w:rsidRPr="00A15531">
        <w:rPr>
          <w:rFonts w:ascii="Maax" w:hAnsi="Maax" w:cs="Calibri"/>
          <w:sz w:val="20"/>
          <w:szCs w:val="20"/>
        </w:rPr>
        <w:t xml:space="preserve"> 1966 produzierte</w:t>
      </w:r>
      <w:r w:rsidR="00C30F65" w:rsidRPr="00A15531">
        <w:rPr>
          <w:rFonts w:ascii="Maax" w:hAnsi="Maax" w:cs="Calibri"/>
          <w:sz w:val="20"/>
          <w:szCs w:val="20"/>
        </w:rPr>
        <w:t>n</w:t>
      </w:r>
      <w:r w:rsidRPr="00A15531">
        <w:rPr>
          <w:rFonts w:ascii="Maax" w:hAnsi="Maax" w:cs="Calibri"/>
          <w:sz w:val="20"/>
          <w:szCs w:val="20"/>
        </w:rPr>
        <w:t xml:space="preserve"> Film „Der junge </w:t>
      </w:r>
      <w:proofErr w:type="spellStart"/>
      <w:r w:rsidRPr="00A15531">
        <w:rPr>
          <w:rFonts w:ascii="Maax" w:hAnsi="Maax" w:cs="Calibri"/>
          <w:sz w:val="20"/>
          <w:szCs w:val="20"/>
        </w:rPr>
        <w:t>Törless</w:t>
      </w:r>
      <w:proofErr w:type="spellEnd"/>
      <w:r w:rsidRPr="00A15531">
        <w:rPr>
          <w:rFonts w:ascii="Maax" w:hAnsi="Maax" w:cs="Calibri"/>
          <w:sz w:val="20"/>
          <w:szCs w:val="20"/>
        </w:rPr>
        <w:t xml:space="preserve">“, </w:t>
      </w:r>
      <w:proofErr w:type="gramStart"/>
      <w:r w:rsidRPr="00A15531">
        <w:rPr>
          <w:rFonts w:ascii="Maax" w:hAnsi="Maax" w:cs="Calibri"/>
          <w:sz w:val="20"/>
          <w:szCs w:val="20"/>
        </w:rPr>
        <w:t xml:space="preserve">der </w:t>
      </w:r>
      <w:r w:rsidR="00A15531" w:rsidRPr="00A15531">
        <w:rPr>
          <w:rFonts w:ascii="Maax" w:hAnsi="Maax" w:cs="Calibri"/>
          <w:sz w:val="20"/>
          <w:szCs w:val="20"/>
        </w:rPr>
        <w:t>menschliche Abgründe</w:t>
      </w:r>
      <w:proofErr w:type="gramEnd"/>
      <w:r w:rsidR="00A15531" w:rsidRPr="00A15531">
        <w:rPr>
          <w:rFonts w:ascii="Maax" w:hAnsi="Maax" w:cs="Calibri"/>
          <w:sz w:val="20"/>
          <w:szCs w:val="20"/>
        </w:rPr>
        <w:t xml:space="preserve"> in einem Internat </w:t>
      </w:r>
      <w:r w:rsidR="00A15531">
        <w:rPr>
          <w:rFonts w:ascii="Maax" w:hAnsi="Maax" w:cs="Calibri"/>
          <w:sz w:val="20"/>
          <w:szCs w:val="20"/>
        </w:rPr>
        <w:t>zur Zeit der</w:t>
      </w:r>
      <w:r w:rsidR="00A15531" w:rsidRPr="00A15531">
        <w:rPr>
          <w:rFonts w:ascii="Maax" w:hAnsi="Maax" w:cs="Calibri"/>
          <w:sz w:val="20"/>
          <w:szCs w:val="20"/>
        </w:rPr>
        <w:t xml:space="preserve"> Donaumonarchie</w:t>
      </w:r>
      <w:r w:rsidRPr="00A15531">
        <w:rPr>
          <w:rFonts w:ascii="Maax" w:hAnsi="Maax" w:cs="Calibri"/>
          <w:sz w:val="20"/>
          <w:szCs w:val="20"/>
        </w:rPr>
        <w:t xml:space="preserve"> </w:t>
      </w:r>
      <w:r w:rsidR="00E74FC3" w:rsidRPr="00A15531">
        <w:rPr>
          <w:rFonts w:ascii="Maax" w:hAnsi="Maax" w:cs="Calibri"/>
          <w:sz w:val="20"/>
          <w:szCs w:val="20"/>
        </w:rPr>
        <w:t>behandelt</w:t>
      </w:r>
      <w:r w:rsidRPr="00A15531">
        <w:rPr>
          <w:rFonts w:ascii="Maax" w:hAnsi="Maax" w:cs="Calibri"/>
          <w:sz w:val="20"/>
          <w:szCs w:val="20"/>
        </w:rPr>
        <w:t>.</w:t>
      </w:r>
      <w:r w:rsidR="00D9227B" w:rsidRPr="00A15531">
        <w:rPr>
          <w:rFonts w:ascii="Maax" w:hAnsi="Maax" w:cs="Calibri"/>
          <w:sz w:val="20"/>
          <w:szCs w:val="20"/>
        </w:rPr>
        <w:t xml:space="preserve"> </w:t>
      </w:r>
      <w:r w:rsidR="00D9227B" w:rsidRPr="00641947">
        <w:rPr>
          <w:rFonts w:ascii="Maax" w:hAnsi="Maax" w:cs="Calibri"/>
          <w:sz w:val="20"/>
          <w:szCs w:val="20"/>
        </w:rPr>
        <w:t>Auf andere Weise politisch war auch das Leben von Paul Hindemith, der in jungen Jahren noch als „Bürgerschreck“</w:t>
      </w:r>
      <w:r w:rsidR="00761E39">
        <w:rPr>
          <w:rFonts w:ascii="Maax" w:hAnsi="Maax" w:cs="Calibri"/>
          <w:sz w:val="20"/>
          <w:szCs w:val="20"/>
        </w:rPr>
        <w:t xml:space="preserve"> wahrgenommen wurde, später mit der NS-Herrschaft in Konflikt geriet</w:t>
      </w:r>
      <w:r w:rsidR="00D9227B" w:rsidRPr="00641947">
        <w:rPr>
          <w:rFonts w:ascii="Maax" w:hAnsi="Maax" w:cs="Calibri"/>
          <w:sz w:val="20"/>
          <w:szCs w:val="20"/>
        </w:rPr>
        <w:t xml:space="preserve">. </w:t>
      </w:r>
      <w:r w:rsidR="00761E39">
        <w:rPr>
          <w:rFonts w:ascii="Maax" w:hAnsi="Maax" w:cs="Calibri"/>
          <w:sz w:val="20"/>
          <w:szCs w:val="20"/>
        </w:rPr>
        <w:t xml:space="preserve">Hindemith </w:t>
      </w:r>
      <w:r w:rsidR="00D9227B" w:rsidRPr="00641947">
        <w:rPr>
          <w:rFonts w:ascii="Maax" w:hAnsi="Maax" w:cs="Calibri"/>
          <w:sz w:val="20"/>
          <w:szCs w:val="20"/>
        </w:rPr>
        <w:t xml:space="preserve">schuf </w:t>
      </w:r>
      <w:r w:rsidR="00761E39">
        <w:rPr>
          <w:rFonts w:ascii="Maax" w:hAnsi="Maax" w:cs="Calibri"/>
          <w:sz w:val="20"/>
          <w:szCs w:val="20"/>
        </w:rPr>
        <w:t>in seinem Leben</w:t>
      </w:r>
      <w:r w:rsidR="00D9227B" w:rsidRPr="00641947">
        <w:rPr>
          <w:rFonts w:ascii="Maax" w:hAnsi="Maax" w:cs="Calibri"/>
          <w:sz w:val="20"/>
          <w:szCs w:val="20"/>
        </w:rPr>
        <w:t xml:space="preserve"> ein riesiges musikalisches </w:t>
      </w:r>
      <w:r w:rsidR="00E74FC3">
        <w:rPr>
          <w:rFonts w:ascii="Maax" w:hAnsi="Maax" w:cs="Calibri"/>
          <w:sz w:val="20"/>
          <w:szCs w:val="20"/>
        </w:rPr>
        <w:t>Œ</w:t>
      </w:r>
      <w:r w:rsidR="00D9227B" w:rsidRPr="00641947">
        <w:rPr>
          <w:rFonts w:ascii="Maax" w:hAnsi="Maax" w:cs="Calibri"/>
          <w:sz w:val="20"/>
          <w:szCs w:val="20"/>
        </w:rPr>
        <w:t>uvre in verschiedensten Gattungen,</w:t>
      </w:r>
      <w:r w:rsidR="00E74FC3">
        <w:rPr>
          <w:rFonts w:ascii="Maax" w:hAnsi="Maax" w:cs="Calibri"/>
          <w:sz w:val="20"/>
          <w:szCs w:val="20"/>
        </w:rPr>
        <w:t xml:space="preserve"> darunter </w:t>
      </w:r>
      <w:r w:rsidR="00641947" w:rsidRPr="00641947">
        <w:rPr>
          <w:rFonts w:ascii="Maax" w:hAnsi="Maax" w:cs="Calibri"/>
          <w:sz w:val="20"/>
          <w:szCs w:val="20"/>
        </w:rPr>
        <w:t xml:space="preserve">die </w:t>
      </w:r>
      <w:r w:rsidR="00A15531">
        <w:rPr>
          <w:rFonts w:ascii="Maax" w:hAnsi="Maax" w:cs="Calibri"/>
          <w:sz w:val="20"/>
          <w:szCs w:val="20"/>
        </w:rPr>
        <w:t>abwechslungsreichen</w:t>
      </w:r>
      <w:r w:rsidR="00641947" w:rsidRPr="00641947">
        <w:rPr>
          <w:rFonts w:ascii="Maax" w:hAnsi="Maax" w:cs="Calibri"/>
          <w:sz w:val="20"/>
          <w:szCs w:val="20"/>
        </w:rPr>
        <w:t xml:space="preserve"> Fünf Stücke für Streichorchester op. 44</w:t>
      </w:r>
      <w:r w:rsidR="00C9483A">
        <w:rPr>
          <w:rFonts w:ascii="Maax" w:hAnsi="Maax" w:cs="Calibri"/>
          <w:sz w:val="20"/>
          <w:szCs w:val="20"/>
        </w:rPr>
        <w:t>,4</w:t>
      </w:r>
      <w:r w:rsidR="00641947" w:rsidRPr="00641947">
        <w:rPr>
          <w:rFonts w:ascii="Maax" w:hAnsi="Maax" w:cs="Calibri"/>
          <w:sz w:val="20"/>
          <w:szCs w:val="20"/>
        </w:rPr>
        <w:t>, und betätigte sich auch als Dichter und Schriftsteller.</w:t>
      </w:r>
      <w:r w:rsidR="00761E39">
        <w:rPr>
          <w:rFonts w:ascii="Maax" w:hAnsi="Maax" w:cs="Calibri"/>
          <w:sz w:val="20"/>
          <w:szCs w:val="20"/>
        </w:rPr>
        <w:t xml:space="preserve"> Künstlerisch </w:t>
      </w:r>
      <w:r w:rsidR="00641947" w:rsidRPr="00641947">
        <w:rPr>
          <w:rFonts w:ascii="Maax" w:hAnsi="Maax" w:cs="Calibri"/>
          <w:sz w:val="20"/>
          <w:szCs w:val="20"/>
        </w:rPr>
        <w:t xml:space="preserve">Pate </w:t>
      </w:r>
      <w:r w:rsidR="00E74FC3">
        <w:rPr>
          <w:rFonts w:ascii="Maax" w:hAnsi="Maax" w:cs="Calibri"/>
          <w:sz w:val="20"/>
          <w:szCs w:val="20"/>
        </w:rPr>
        <w:t>stand</w:t>
      </w:r>
      <w:r w:rsidR="00641947" w:rsidRPr="00641947">
        <w:rPr>
          <w:rFonts w:ascii="Maax" w:hAnsi="Maax" w:cs="Calibri"/>
          <w:sz w:val="20"/>
          <w:szCs w:val="20"/>
        </w:rPr>
        <w:t xml:space="preserve"> für ihn Robert Schumann, der sich </w:t>
      </w:r>
      <w:r w:rsidR="00E74FC3">
        <w:rPr>
          <w:rFonts w:ascii="Maax" w:hAnsi="Maax" w:cs="Calibri"/>
          <w:sz w:val="20"/>
          <w:szCs w:val="20"/>
        </w:rPr>
        <w:t xml:space="preserve">seinerzeit ebenfalls </w:t>
      </w:r>
      <w:r w:rsidR="00641947" w:rsidRPr="00641947">
        <w:rPr>
          <w:rFonts w:ascii="Maax" w:hAnsi="Maax" w:cs="Calibri"/>
          <w:sz w:val="20"/>
          <w:szCs w:val="20"/>
        </w:rPr>
        <w:t xml:space="preserve">als </w:t>
      </w:r>
      <w:r w:rsidR="00E74FC3">
        <w:rPr>
          <w:rFonts w:ascii="Maax" w:hAnsi="Maax" w:cs="Calibri"/>
          <w:sz w:val="20"/>
          <w:szCs w:val="20"/>
        </w:rPr>
        <w:t xml:space="preserve">Komponist, </w:t>
      </w:r>
      <w:r w:rsidR="00641947" w:rsidRPr="00641947">
        <w:rPr>
          <w:rFonts w:ascii="Maax" w:hAnsi="Maax" w:cs="Calibri"/>
          <w:sz w:val="20"/>
          <w:szCs w:val="20"/>
        </w:rPr>
        <w:t xml:space="preserve">Schriftsteller und </w:t>
      </w:r>
      <w:r w:rsidR="00E74FC3">
        <w:rPr>
          <w:rFonts w:ascii="Maax" w:hAnsi="Maax" w:cs="Calibri"/>
          <w:sz w:val="20"/>
          <w:szCs w:val="20"/>
        </w:rPr>
        <w:t>Lyriker</w:t>
      </w:r>
      <w:r w:rsidR="00641947" w:rsidRPr="00641947">
        <w:rPr>
          <w:rFonts w:ascii="Maax" w:hAnsi="Maax" w:cs="Calibri"/>
          <w:sz w:val="20"/>
          <w:szCs w:val="20"/>
        </w:rPr>
        <w:t xml:space="preserve"> profilierte. Ebenso wie Hindemith </w:t>
      </w:r>
      <w:r w:rsidR="00761E39">
        <w:rPr>
          <w:rFonts w:ascii="Maax" w:hAnsi="Maax" w:cs="Calibri"/>
          <w:sz w:val="20"/>
          <w:szCs w:val="20"/>
        </w:rPr>
        <w:t>experimentierte</w:t>
      </w:r>
      <w:r w:rsidR="00641947" w:rsidRPr="00641947">
        <w:rPr>
          <w:rFonts w:ascii="Maax" w:hAnsi="Maax" w:cs="Calibri"/>
          <w:sz w:val="20"/>
          <w:szCs w:val="20"/>
        </w:rPr>
        <w:t xml:space="preserve"> Schumann</w:t>
      </w:r>
      <w:r w:rsidR="00761E39">
        <w:rPr>
          <w:rFonts w:ascii="Maax" w:hAnsi="Maax" w:cs="Calibri"/>
          <w:sz w:val="20"/>
          <w:szCs w:val="20"/>
        </w:rPr>
        <w:t xml:space="preserve"> mit</w:t>
      </w:r>
      <w:r w:rsidR="00641947" w:rsidRPr="00641947">
        <w:rPr>
          <w:rFonts w:ascii="Maax" w:hAnsi="Maax" w:cs="Calibri"/>
          <w:sz w:val="20"/>
          <w:szCs w:val="20"/>
        </w:rPr>
        <w:t xml:space="preserve"> den großen musikalischen Gattungen. Dies bezeugt eindrucksvoll d</w:t>
      </w:r>
      <w:r w:rsidR="00C30F65">
        <w:rPr>
          <w:rFonts w:ascii="Maax" w:hAnsi="Maax" w:cs="Calibri"/>
          <w:sz w:val="20"/>
          <w:szCs w:val="20"/>
        </w:rPr>
        <w:t>as Werk</w:t>
      </w:r>
      <w:r w:rsidR="00641947" w:rsidRPr="00641947">
        <w:rPr>
          <w:rFonts w:ascii="Maax" w:hAnsi="Maax" w:cs="Calibri"/>
          <w:sz w:val="20"/>
          <w:szCs w:val="20"/>
        </w:rPr>
        <w:t xml:space="preserve"> </w:t>
      </w:r>
      <w:r w:rsidR="00C30F65">
        <w:rPr>
          <w:rFonts w:ascii="Maax" w:hAnsi="Maax" w:cs="Calibri"/>
          <w:sz w:val="20"/>
          <w:szCs w:val="20"/>
        </w:rPr>
        <w:t>„</w:t>
      </w:r>
      <w:r w:rsidR="00641947" w:rsidRPr="00641947">
        <w:rPr>
          <w:rFonts w:ascii="Maax" w:hAnsi="Maax" w:cs="Calibri"/>
          <w:sz w:val="20"/>
          <w:szCs w:val="20"/>
        </w:rPr>
        <w:t>Ouvertüre, Scherzo und Finale</w:t>
      </w:r>
      <w:r w:rsidR="00C30F65">
        <w:rPr>
          <w:rFonts w:ascii="Maax" w:hAnsi="Maax" w:cs="Calibri"/>
          <w:sz w:val="20"/>
          <w:szCs w:val="20"/>
        </w:rPr>
        <w:t>“</w:t>
      </w:r>
      <w:r w:rsidR="00641947" w:rsidRPr="00641947">
        <w:rPr>
          <w:rFonts w:ascii="Maax" w:hAnsi="Maax" w:cs="Calibri"/>
          <w:sz w:val="20"/>
          <w:szCs w:val="20"/>
        </w:rPr>
        <w:t xml:space="preserve"> op. 52, </w:t>
      </w:r>
      <w:r w:rsidR="00A15531">
        <w:rPr>
          <w:rFonts w:ascii="Maax" w:hAnsi="Maax" w:cs="Calibri"/>
          <w:sz w:val="20"/>
          <w:szCs w:val="20"/>
        </w:rPr>
        <w:t>das</w:t>
      </w:r>
      <w:r w:rsidR="00761E39">
        <w:rPr>
          <w:rFonts w:ascii="Maax" w:hAnsi="Maax" w:cs="Calibri"/>
          <w:sz w:val="20"/>
          <w:szCs w:val="20"/>
        </w:rPr>
        <w:t xml:space="preserve"> im Prinzip eine komprimierte Sinfonie darstellt. </w:t>
      </w:r>
      <w:r w:rsidR="00641947" w:rsidRPr="00641947">
        <w:rPr>
          <w:rFonts w:ascii="Maax" w:hAnsi="Maax" w:cs="Calibri"/>
          <w:sz w:val="20"/>
          <w:szCs w:val="20"/>
        </w:rPr>
        <w:t>Interesse an Kunst</w:t>
      </w:r>
      <w:r w:rsidR="00E74FC3">
        <w:rPr>
          <w:rFonts w:ascii="Maax" w:hAnsi="Maax" w:cs="Calibri"/>
          <w:sz w:val="20"/>
          <w:szCs w:val="20"/>
        </w:rPr>
        <w:t xml:space="preserve"> und Literatur</w:t>
      </w:r>
      <w:r w:rsidR="00641947" w:rsidRPr="00641947">
        <w:rPr>
          <w:rFonts w:ascii="Maax" w:hAnsi="Maax" w:cs="Calibri"/>
          <w:sz w:val="20"/>
          <w:szCs w:val="20"/>
        </w:rPr>
        <w:t xml:space="preserve"> hatte schließlich </w:t>
      </w:r>
      <w:r w:rsidR="00C30F65">
        <w:rPr>
          <w:rFonts w:ascii="Maax" w:hAnsi="Maax" w:cs="Calibri"/>
          <w:sz w:val="20"/>
          <w:szCs w:val="20"/>
        </w:rPr>
        <w:t xml:space="preserve">auch </w:t>
      </w:r>
      <w:r w:rsidR="00E74FC3">
        <w:rPr>
          <w:rFonts w:ascii="Maax" w:hAnsi="Maax" w:cs="Calibri"/>
          <w:sz w:val="20"/>
          <w:szCs w:val="20"/>
        </w:rPr>
        <w:t>Schumanns</w:t>
      </w:r>
      <w:r w:rsidR="00641947" w:rsidRPr="00641947">
        <w:rPr>
          <w:rFonts w:ascii="Maax" w:hAnsi="Maax" w:cs="Calibri"/>
          <w:sz w:val="20"/>
          <w:szCs w:val="20"/>
        </w:rPr>
        <w:t xml:space="preserve"> guter Freund Felix </w:t>
      </w:r>
      <w:proofErr w:type="gramStart"/>
      <w:r w:rsidR="00641947" w:rsidRPr="00641947">
        <w:rPr>
          <w:rFonts w:ascii="Maax" w:hAnsi="Maax" w:cs="Calibri"/>
          <w:sz w:val="20"/>
          <w:szCs w:val="20"/>
        </w:rPr>
        <w:t>Mendelssohn Bartholdy</w:t>
      </w:r>
      <w:proofErr w:type="gramEnd"/>
      <w:r w:rsidR="00641947" w:rsidRPr="00641947">
        <w:rPr>
          <w:rFonts w:ascii="Maax" w:hAnsi="Maax" w:cs="Calibri"/>
          <w:sz w:val="20"/>
          <w:szCs w:val="20"/>
        </w:rPr>
        <w:t xml:space="preserve">. </w:t>
      </w:r>
      <w:r w:rsidR="00E74FC3">
        <w:rPr>
          <w:rFonts w:ascii="Maax" w:hAnsi="Maax" w:cs="Calibri"/>
          <w:sz w:val="20"/>
          <w:szCs w:val="20"/>
        </w:rPr>
        <w:t>Sein</w:t>
      </w:r>
      <w:r w:rsidR="00641947" w:rsidRPr="00641947">
        <w:rPr>
          <w:rFonts w:ascii="Maax" w:hAnsi="Maax" w:cs="Calibri"/>
          <w:sz w:val="20"/>
          <w:szCs w:val="20"/>
        </w:rPr>
        <w:t xml:space="preserve"> Violinkonzert e-Moll op. 64</w:t>
      </w:r>
      <w:r w:rsidR="007D5DCD">
        <w:rPr>
          <w:rFonts w:ascii="Maax" w:hAnsi="Maax" w:cs="Calibri"/>
          <w:sz w:val="20"/>
          <w:szCs w:val="20"/>
        </w:rPr>
        <w:t xml:space="preserve">, dessen Solopart an diesem Abend Emmanuel </w:t>
      </w:r>
      <w:proofErr w:type="spellStart"/>
      <w:r w:rsidR="007D5DCD">
        <w:rPr>
          <w:rFonts w:ascii="Maax" w:hAnsi="Maax" w:cs="Calibri"/>
          <w:sz w:val="20"/>
          <w:szCs w:val="20"/>
        </w:rPr>
        <w:t>Tjeknavorian</w:t>
      </w:r>
      <w:proofErr w:type="spellEnd"/>
      <w:r w:rsidR="007D5DCD">
        <w:rPr>
          <w:rFonts w:ascii="Maax" w:hAnsi="Maax" w:cs="Calibri"/>
          <w:sz w:val="20"/>
          <w:szCs w:val="20"/>
        </w:rPr>
        <w:t xml:space="preserve"> übernimmt, vereint wiederum musikalische Poesie sowie gekonnte</w:t>
      </w:r>
      <w:r w:rsidR="00761E39">
        <w:rPr>
          <w:rFonts w:ascii="Maax" w:hAnsi="Maax" w:cs="Calibri"/>
          <w:sz w:val="20"/>
          <w:szCs w:val="20"/>
        </w:rPr>
        <w:t xml:space="preserve"> </w:t>
      </w:r>
      <w:r w:rsidR="007D5DCD">
        <w:rPr>
          <w:rFonts w:ascii="Maax" w:hAnsi="Maax" w:cs="Calibri"/>
          <w:sz w:val="20"/>
          <w:szCs w:val="20"/>
        </w:rPr>
        <w:t>Virtuosität miteinander</w:t>
      </w:r>
      <w:r w:rsidR="00761E39">
        <w:rPr>
          <w:rFonts w:ascii="Maax" w:hAnsi="Maax" w:cs="Calibri"/>
          <w:sz w:val="20"/>
          <w:szCs w:val="20"/>
        </w:rPr>
        <w:t xml:space="preserve"> und ist bis heute populär.</w:t>
      </w:r>
    </w:p>
    <w:bookmarkEnd w:id="3"/>
    <w:bookmarkEnd w:id="4"/>
    <w:p w14:paraId="577C2481" w14:textId="6722AE02" w:rsidR="00C94AA4" w:rsidRDefault="00C94AA4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387A7B83" w14:textId="12B47BA9" w:rsidR="00C94AA4" w:rsidRDefault="00C94AA4" w:rsidP="00AF6607">
      <w:pPr>
        <w:spacing w:line="360" w:lineRule="auto"/>
        <w:jc w:val="both"/>
        <w:rPr>
          <w:rFonts w:ascii="Maax" w:hAnsi="Maax" w:cs="Calibri"/>
          <w:sz w:val="20"/>
          <w:szCs w:val="20"/>
        </w:rPr>
      </w:pPr>
    </w:p>
    <w:p w14:paraId="5C2F4EB2" w14:textId="0F34C014" w:rsidR="00B34A46" w:rsidRDefault="00B34A46" w:rsidP="003D6D3B">
      <w:pPr>
        <w:pStyle w:val="Textkrper"/>
        <w:spacing w:before="120"/>
        <w:jc w:val="both"/>
        <w:rPr>
          <w:rFonts w:ascii="Maax" w:hAnsi="Maax" w:cs="Calibri"/>
          <w:sz w:val="20"/>
          <w:szCs w:val="20"/>
        </w:rPr>
      </w:pPr>
    </w:p>
    <w:p w14:paraId="4BE515E0" w14:textId="77777777" w:rsidR="00A15531" w:rsidRDefault="00A15531" w:rsidP="003D6D3B">
      <w:pPr>
        <w:pStyle w:val="Textkrper"/>
        <w:spacing w:before="120"/>
        <w:jc w:val="both"/>
        <w:rPr>
          <w:rFonts w:ascii="Maax" w:hAnsi="Maax"/>
          <w:b/>
          <w:bCs/>
          <w:sz w:val="20"/>
          <w:szCs w:val="20"/>
        </w:rPr>
      </w:pPr>
    </w:p>
    <w:p w14:paraId="0C16BEDC" w14:textId="5342FCB2" w:rsidR="003D6D3B" w:rsidRPr="006D645F" w:rsidRDefault="00DF2DF5" w:rsidP="003D6D3B">
      <w:pPr>
        <w:pStyle w:val="Textkrper"/>
        <w:spacing w:before="120"/>
        <w:jc w:val="both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lastRenderedPageBreak/>
        <w:t>Donnerstag</w:t>
      </w:r>
      <w:r w:rsidR="003D6D3B" w:rsidRPr="006D645F">
        <w:rPr>
          <w:rFonts w:ascii="Maax" w:hAnsi="Maax"/>
          <w:b/>
          <w:bCs/>
          <w:sz w:val="20"/>
          <w:szCs w:val="20"/>
        </w:rPr>
        <w:t xml:space="preserve">, </w:t>
      </w:r>
      <w:r w:rsidR="002C3843">
        <w:rPr>
          <w:rFonts w:ascii="Maax" w:hAnsi="Maax"/>
          <w:b/>
          <w:bCs/>
          <w:sz w:val="20"/>
          <w:szCs w:val="20"/>
        </w:rPr>
        <w:t>1</w:t>
      </w:r>
      <w:r>
        <w:rPr>
          <w:rFonts w:ascii="Maax" w:hAnsi="Maax"/>
          <w:b/>
          <w:bCs/>
          <w:sz w:val="20"/>
          <w:szCs w:val="20"/>
        </w:rPr>
        <w:t>9</w:t>
      </w:r>
      <w:r w:rsidR="003D6D3B" w:rsidRPr="006D645F">
        <w:rPr>
          <w:rFonts w:ascii="Maax" w:hAnsi="Maax"/>
          <w:b/>
          <w:bCs/>
          <w:sz w:val="20"/>
          <w:szCs w:val="20"/>
        </w:rPr>
        <w:t>.</w:t>
      </w:r>
      <w:r w:rsidR="003D6D3B">
        <w:rPr>
          <w:rFonts w:ascii="Maax" w:hAnsi="Maax"/>
          <w:b/>
          <w:bCs/>
          <w:sz w:val="20"/>
          <w:szCs w:val="20"/>
        </w:rPr>
        <w:t>0</w:t>
      </w:r>
      <w:r w:rsidR="002E43D4">
        <w:rPr>
          <w:rFonts w:ascii="Maax" w:hAnsi="Maax"/>
          <w:b/>
          <w:bCs/>
          <w:sz w:val="20"/>
          <w:szCs w:val="20"/>
        </w:rPr>
        <w:t>5</w:t>
      </w:r>
      <w:r w:rsidR="003D6D3B" w:rsidRPr="006D645F">
        <w:rPr>
          <w:rFonts w:ascii="Maax" w:hAnsi="Maax"/>
          <w:b/>
          <w:bCs/>
          <w:sz w:val="20"/>
          <w:szCs w:val="20"/>
        </w:rPr>
        <w:t>.</w:t>
      </w:r>
      <w:r w:rsidR="003D6D3B">
        <w:rPr>
          <w:rFonts w:ascii="Maax" w:hAnsi="Maax"/>
          <w:b/>
          <w:bCs/>
          <w:sz w:val="20"/>
          <w:szCs w:val="20"/>
        </w:rPr>
        <w:t>2022</w:t>
      </w:r>
    </w:p>
    <w:p w14:paraId="5FA4B0A6" w14:textId="6BFCE7EA" w:rsidR="003D6D3B" w:rsidRPr="008377F8" w:rsidRDefault="003D6D3B" w:rsidP="003D6D3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 w:rsidRPr="008377F8">
        <w:rPr>
          <w:rFonts w:ascii="Maax" w:hAnsi="Maax"/>
          <w:bCs/>
          <w:sz w:val="20"/>
          <w:szCs w:val="20"/>
        </w:rPr>
        <w:t xml:space="preserve">19.30 Uhr, </w:t>
      </w:r>
      <w:r w:rsidR="00DF2DF5">
        <w:rPr>
          <w:rFonts w:ascii="Maax" w:hAnsi="Maax"/>
          <w:bCs/>
          <w:sz w:val="20"/>
          <w:szCs w:val="20"/>
        </w:rPr>
        <w:t xml:space="preserve">Kornhaussaal, Kornhaus </w:t>
      </w:r>
      <w:r w:rsidR="00C9483A">
        <w:rPr>
          <w:rFonts w:ascii="Maax" w:hAnsi="Maax"/>
          <w:bCs/>
          <w:sz w:val="20"/>
          <w:szCs w:val="20"/>
        </w:rPr>
        <w:t>Ulm</w:t>
      </w:r>
      <w:r w:rsidRPr="008377F8">
        <w:rPr>
          <w:rFonts w:ascii="Maax" w:hAnsi="Maax"/>
          <w:bCs/>
          <w:sz w:val="20"/>
          <w:szCs w:val="20"/>
        </w:rPr>
        <w:br/>
      </w:r>
    </w:p>
    <w:p w14:paraId="28CDBD63" w14:textId="77777777" w:rsidR="00936BA0" w:rsidRDefault="00936BA0" w:rsidP="003D6D3B">
      <w:pPr>
        <w:pStyle w:val="Textkrper"/>
        <w:jc w:val="both"/>
        <w:rPr>
          <w:rFonts w:ascii="Maax" w:hAnsi="Maax"/>
          <w:sz w:val="28"/>
          <w:szCs w:val="28"/>
        </w:rPr>
      </w:pPr>
    </w:p>
    <w:p w14:paraId="4C19A905" w14:textId="13290C68" w:rsidR="003D6D3B" w:rsidRPr="00B666E8" w:rsidRDefault="003D6D3B" w:rsidP="003D6D3B">
      <w:pPr>
        <w:pStyle w:val="Textkrper"/>
        <w:jc w:val="both"/>
        <w:rPr>
          <w:rFonts w:ascii="Maax" w:hAnsi="Maax"/>
          <w:sz w:val="28"/>
          <w:szCs w:val="28"/>
        </w:rPr>
      </w:pPr>
      <w:r w:rsidRPr="00B666E8">
        <w:rPr>
          <w:rFonts w:ascii="Maax" w:hAnsi="Maax"/>
          <w:sz w:val="28"/>
          <w:szCs w:val="28"/>
        </w:rPr>
        <w:t>Programm</w:t>
      </w:r>
    </w:p>
    <w:p w14:paraId="1984EDEA" w14:textId="387CE131" w:rsidR="009307B6" w:rsidRPr="00B666E8" w:rsidRDefault="009307B6" w:rsidP="009307B6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</w:pPr>
      <w:bookmarkStart w:id="5" w:name="_Hlk97830236"/>
      <w:r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Hans Werner Henze</w:t>
      </w:r>
      <w:r w:rsidR="003D6D3B"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</w:r>
      <w:r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Fantasia für Streicher</w:t>
      </w:r>
      <w:r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br/>
      </w:r>
      <w:r w:rsidR="00410C90"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br/>
      </w:r>
      <w:bookmarkEnd w:id="5"/>
      <w:r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 xml:space="preserve">Felix </w:t>
      </w:r>
      <w:proofErr w:type="gramStart"/>
      <w:r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Mendelssohn Bartholdy</w:t>
      </w:r>
      <w:proofErr w:type="gramEnd"/>
      <w:r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</w:r>
      <w:r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Konzert für Violine und Orchester e-Moll op. 64</w:t>
      </w:r>
      <w:r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br/>
      </w:r>
    </w:p>
    <w:p w14:paraId="14DF8D94" w14:textId="34FEFCE7" w:rsidR="009307B6" w:rsidRPr="00B666E8" w:rsidRDefault="009307B6" w:rsidP="009307B6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</w:pPr>
      <w:r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Paul Hindemith</w:t>
      </w:r>
      <w:r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</w:r>
      <w:r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Fünf Stücke für Streichorchester op. 44,4</w:t>
      </w:r>
      <w:r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br/>
      </w:r>
    </w:p>
    <w:p w14:paraId="6380BFF1" w14:textId="48EEE10C" w:rsidR="009307B6" w:rsidRPr="00B666E8" w:rsidRDefault="009307B6" w:rsidP="009307B6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</w:pPr>
      <w:r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Robert Schumann</w:t>
      </w:r>
      <w:r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</w:r>
      <w:r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Ouvertüre, Scherzo und Finale op. 52</w:t>
      </w:r>
    </w:p>
    <w:p w14:paraId="4964248D" w14:textId="77777777" w:rsidR="009307B6" w:rsidRPr="002E43D4" w:rsidRDefault="009307B6" w:rsidP="009307B6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/>
          <w:color w:val="FF0000"/>
          <w:kern w:val="1"/>
          <w:sz w:val="20"/>
          <w:szCs w:val="20"/>
          <w:lang w:eastAsia="hi-IN" w:bidi="hi-IN"/>
        </w:rPr>
      </w:pPr>
    </w:p>
    <w:p w14:paraId="1F94738C" w14:textId="2E3B58DF" w:rsidR="003D6D3B" w:rsidRPr="00B666E8" w:rsidRDefault="00B666E8" w:rsidP="003D6D3B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</w:pPr>
      <w:r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 xml:space="preserve">Emmanuel </w:t>
      </w:r>
      <w:proofErr w:type="spellStart"/>
      <w:r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Tjeknavorian</w:t>
      </w:r>
      <w:proofErr w:type="spellEnd"/>
      <w:r w:rsidR="003D6D3B"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 xml:space="preserve"> </w:t>
      </w:r>
      <w:r w:rsidR="00410C90"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 xml:space="preserve">Violine </w:t>
      </w:r>
      <w:r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br/>
      </w:r>
      <w:r w:rsidRPr="00B666E8">
        <w:rPr>
          <w:rFonts w:ascii="Maax" w:eastAsia="SimSun" w:hAnsi="Maax" w:cs="Mangal"/>
          <w:b/>
          <w:bCs/>
          <w:kern w:val="1"/>
          <w:sz w:val="20"/>
          <w:szCs w:val="20"/>
          <w:lang w:eastAsia="hi-IN" w:bidi="hi-IN"/>
        </w:rPr>
        <w:t xml:space="preserve">Case </w:t>
      </w:r>
      <w:proofErr w:type="spellStart"/>
      <w:r w:rsidRPr="00B666E8">
        <w:rPr>
          <w:rFonts w:ascii="Maax" w:eastAsia="SimSun" w:hAnsi="Maax" w:cs="Mangal"/>
          <w:b/>
          <w:bCs/>
          <w:kern w:val="1"/>
          <w:sz w:val="20"/>
          <w:szCs w:val="20"/>
          <w:lang w:eastAsia="hi-IN" w:bidi="hi-IN"/>
        </w:rPr>
        <w:t>Scaglione</w:t>
      </w:r>
      <w:proofErr w:type="spellEnd"/>
      <w:r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 xml:space="preserve"> </w:t>
      </w:r>
      <w:r w:rsidR="00410C90"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Leitung</w:t>
      </w:r>
      <w:r w:rsidR="003D6D3B"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  <w:t>Württembergisches Kammerorchester Heilbronn</w:t>
      </w:r>
    </w:p>
    <w:bookmarkEnd w:id="1"/>
    <w:bookmarkEnd w:id="0"/>
    <w:p w14:paraId="18893B26" w14:textId="77777777" w:rsidR="003D6D3B" w:rsidRPr="00B666E8" w:rsidRDefault="003D6D3B" w:rsidP="003D6D3B">
      <w:pPr>
        <w:pStyle w:val="StandardWeb"/>
        <w:spacing w:before="120" w:beforeAutospacing="0" w:after="120" w:afterAutospacing="0" w:line="360" w:lineRule="auto"/>
        <w:rPr>
          <w:rFonts w:ascii="Maax" w:hAnsi="Maax"/>
          <w:b/>
          <w:bCs/>
          <w:sz w:val="20"/>
          <w:szCs w:val="20"/>
        </w:rPr>
      </w:pPr>
    </w:p>
    <w:p w14:paraId="63AEE4C3" w14:textId="32F40649" w:rsidR="003D6D3B" w:rsidRPr="00B666E8" w:rsidRDefault="003D6D3B" w:rsidP="003D6D3B">
      <w:pPr>
        <w:pStyle w:val="StandardWeb"/>
        <w:spacing w:before="120" w:beforeAutospacing="0" w:after="120" w:afterAutospacing="0" w:line="360" w:lineRule="auto"/>
        <w:rPr>
          <w:rFonts w:ascii="Maax" w:hAnsi="Maax"/>
          <w:b/>
          <w:bCs/>
          <w:sz w:val="20"/>
          <w:szCs w:val="20"/>
        </w:rPr>
      </w:pPr>
      <w:r w:rsidRPr="00B666E8">
        <w:rPr>
          <w:rFonts w:ascii="Maax" w:hAnsi="Maax"/>
          <w:b/>
          <w:bCs/>
          <w:sz w:val="20"/>
          <w:szCs w:val="20"/>
        </w:rPr>
        <w:t xml:space="preserve">Bitte beachten Sie die aktuelle Verordnung </w:t>
      </w:r>
      <w:r w:rsidR="00665294" w:rsidRPr="00B666E8">
        <w:rPr>
          <w:rFonts w:ascii="Maax" w:hAnsi="Maax"/>
          <w:b/>
          <w:bCs/>
          <w:sz w:val="20"/>
          <w:szCs w:val="20"/>
        </w:rPr>
        <w:br/>
      </w:r>
      <w:r w:rsidRPr="00B666E8">
        <w:rPr>
          <w:rFonts w:ascii="Maax" w:hAnsi="Maax"/>
          <w:b/>
          <w:bCs/>
          <w:sz w:val="20"/>
          <w:szCs w:val="20"/>
        </w:rPr>
        <w:t>des Landes Baden-Württemberg zu Konzertbesuchen:</w:t>
      </w:r>
    </w:p>
    <w:bookmarkStart w:id="6" w:name="_Hlk95916718"/>
    <w:p w14:paraId="5880CA62" w14:textId="0A2FAE2E" w:rsidR="00035B9A" w:rsidRPr="007D5DCD" w:rsidRDefault="007D5DCD" w:rsidP="003D6D3B">
      <w:pPr>
        <w:pStyle w:val="Textkrper"/>
        <w:spacing w:line="360" w:lineRule="auto"/>
        <w:rPr>
          <w:rStyle w:val="Hyperlink"/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fldChar w:fldCharType="begin"/>
      </w:r>
      <w:r>
        <w:rPr>
          <w:rFonts w:ascii="Maax" w:hAnsi="Maax"/>
          <w:bCs/>
          <w:sz w:val="20"/>
          <w:szCs w:val="20"/>
        </w:rPr>
        <w:instrText xml:space="preserve"> HYPERLINK "http://www.baden-wuerttemberg.de/de/service/aktuelle-infos-zu-corona/aktuelle-corona-verordnung-des-landes-baden-wuerttemberg/" </w:instrText>
      </w:r>
      <w:r>
        <w:rPr>
          <w:rFonts w:ascii="Maax" w:hAnsi="Maax"/>
          <w:bCs/>
          <w:sz w:val="20"/>
          <w:szCs w:val="20"/>
        </w:rPr>
        <w:fldChar w:fldCharType="separate"/>
      </w:r>
      <w:r w:rsidR="003D6D3B" w:rsidRPr="007D5DCD">
        <w:rPr>
          <w:rStyle w:val="Hyperlink"/>
          <w:rFonts w:ascii="Maax" w:hAnsi="Maax"/>
          <w:bCs/>
          <w:sz w:val="20"/>
          <w:szCs w:val="20"/>
        </w:rPr>
        <w:t>www.baden-wuerttemberg.de/de/service/aktuelle-infos-zu-corona/aktuelle-corona-verordnung-des-landes-baden-wuerttemberg/</w:t>
      </w:r>
    </w:p>
    <w:p w14:paraId="3B0D615A" w14:textId="01BC8218" w:rsidR="003D6D3B" w:rsidRPr="00B666E8" w:rsidRDefault="007D5DCD" w:rsidP="003D6D3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fldChar w:fldCharType="end"/>
      </w:r>
    </w:p>
    <w:bookmarkEnd w:id="6"/>
    <w:p w14:paraId="4B13E700" w14:textId="23109193" w:rsidR="007B22C5" w:rsidRDefault="007B22C5" w:rsidP="00FF3D72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 w:rsidRPr="00B666E8">
        <w:rPr>
          <w:rFonts w:ascii="Maax" w:hAnsi="Maax"/>
          <w:bCs/>
          <w:sz w:val="20"/>
          <w:szCs w:val="20"/>
        </w:rPr>
        <w:t>Beim Besuch de</w:t>
      </w:r>
      <w:r w:rsidR="00DF2DF5">
        <w:rPr>
          <w:rFonts w:ascii="Maax" w:hAnsi="Maax"/>
          <w:bCs/>
          <w:sz w:val="20"/>
          <w:szCs w:val="20"/>
        </w:rPr>
        <w:t xml:space="preserve">s Kornhauses </w:t>
      </w:r>
      <w:r w:rsidRPr="00B666E8">
        <w:rPr>
          <w:rFonts w:ascii="Maax" w:hAnsi="Maax"/>
          <w:bCs/>
          <w:sz w:val="20"/>
          <w:szCs w:val="20"/>
        </w:rPr>
        <w:t xml:space="preserve">empfehlen wir das Tragen </w:t>
      </w:r>
      <w:r w:rsidR="008E6DC7" w:rsidRPr="00B666E8">
        <w:rPr>
          <w:rFonts w:ascii="Maax" w:hAnsi="Maax"/>
          <w:bCs/>
          <w:sz w:val="20"/>
          <w:szCs w:val="20"/>
        </w:rPr>
        <w:br/>
      </w:r>
      <w:r w:rsidRPr="00B666E8">
        <w:rPr>
          <w:rFonts w:ascii="Maax" w:hAnsi="Maax"/>
          <w:bCs/>
          <w:sz w:val="20"/>
          <w:szCs w:val="20"/>
        </w:rPr>
        <w:t>einer FFP2-Maske oder einer medizinischen Maske.</w:t>
      </w:r>
    </w:p>
    <w:p w14:paraId="30021D99" w14:textId="5C363333" w:rsidR="00C30F65" w:rsidRDefault="00C30F65" w:rsidP="00FF3D72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</w:p>
    <w:p w14:paraId="26570358" w14:textId="2E2D9021" w:rsidR="00C30F65" w:rsidRDefault="00C30F65" w:rsidP="00FF3D72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Tickets erhalten Sie unter:</w:t>
      </w:r>
    </w:p>
    <w:p w14:paraId="24FF0786" w14:textId="1D4CF208" w:rsidR="00C30F65" w:rsidRDefault="00C9483A" w:rsidP="00FF3D72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hyperlink r:id="rId7" w:history="1">
        <w:r w:rsidR="00C30F65" w:rsidRPr="00D31673">
          <w:rPr>
            <w:rStyle w:val="Hyperlink"/>
            <w:rFonts w:ascii="Maax" w:hAnsi="Maax"/>
            <w:bCs/>
            <w:sz w:val="20"/>
            <w:szCs w:val="20"/>
          </w:rPr>
          <w:t>www.wko-heilbronn.de</w:t>
        </w:r>
      </w:hyperlink>
    </w:p>
    <w:p w14:paraId="3BDAB8D2" w14:textId="7B546BDB" w:rsidR="00C30F65" w:rsidRDefault="00C9483A" w:rsidP="00FF3D72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hyperlink r:id="rId8" w:history="1">
        <w:r w:rsidR="00C30F65" w:rsidRPr="00D31673">
          <w:rPr>
            <w:rStyle w:val="Hyperlink"/>
            <w:rFonts w:ascii="Maax" w:hAnsi="Maax"/>
            <w:bCs/>
            <w:sz w:val="20"/>
            <w:szCs w:val="20"/>
          </w:rPr>
          <w:t>www.reservix.de</w:t>
        </w:r>
      </w:hyperlink>
    </w:p>
    <w:p w14:paraId="2E4CE7F2" w14:textId="77777777" w:rsidR="00C30F65" w:rsidRPr="00B666E8" w:rsidRDefault="00C30F65" w:rsidP="00FF3D72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</w:p>
    <w:p w14:paraId="28FB1575" w14:textId="0C6404B4" w:rsidR="00FF3D72" w:rsidRDefault="00FF3D72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74152669" w14:textId="6A6F6CBF" w:rsidR="00C15AC2" w:rsidRDefault="00C15AC2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4FABDD16" w14:textId="0F4D7EF2" w:rsidR="00C15AC2" w:rsidRDefault="00C15AC2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2B0BB73F" w14:textId="7B81C19A" w:rsidR="00C15AC2" w:rsidRDefault="00C15AC2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3BED295B" w14:textId="14585E01" w:rsidR="00C15AC2" w:rsidRDefault="00C15AC2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37CE2DEF" w14:textId="4DAD7524" w:rsidR="00234A43" w:rsidRDefault="0098764F" w:rsidP="00C30F65">
      <w:pPr>
        <w:pStyle w:val="Textkrper"/>
        <w:spacing w:before="120" w:after="0" w:line="360" w:lineRule="auto"/>
        <w:rPr>
          <w:rFonts w:ascii="Maax" w:hAnsi="Maax"/>
          <w:sz w:val="28"/>
          <w:szCs w:val="28"/>
        </w:rPr>
      </w:pPr>
      <w:r w:rsidRPr="00FB3E89">
        <w:rPr>
          <w:rFonts w:ascii="Maax" w:hAnsi="Maax"/>
          <w:sz w:val="28"/>
          <w:szCs w:val="28"/>
        </w:rPr>
        <w:lastRenderedPageBreak/>
        <w:t>Biografie</w:t>
      </w:r>
      <w:r w:rsidR="00575062">
        <w:rPr>
          <w:rFonts w:ascii="Maax" w:hAnsi="Maax"/>
          <w:sz w:val="28"/>
          <w:szCs w:val="28"/>
        </w:rPr>
        <w:t xml:space="preserve"> </w:t>
      </w:r>
      <w:r w:rsidR="009307B6">
        <w:rPr>
          <w:rFonts w:ascii="Maax" w:hAnsi="Maax"/>
          <w:sz w:val="28"/>
          <w:szCs w:val="28"/>
        </w:rPr>
        <w:t xml:space="preserve">Emmanuel </w:t>
      </w:r>
      <w:proofErr w:type="spellStart"/>
      <w:r w:rsidR="009307B6">
        <w:rPr>
          <w:rFonts w:ascii="Maax" w:hAnsi="Maax"/>
          <w:sz w:val="28"/>
          <w:szCs w:val="28"/>
        </w:rPr>
        <w:t>Tjeknavorian</w:t>
      </w:r>
      <w:proofErr w:type="spellEnd"/>
      <w:r w:rsidR="00C30F65">
        <w:rPr>
          <w:rFonts w:ascii="Maax" w:hAnsi="Maax"/>
          <w:sz w:val="28"/>
          <w:szCs w:val="28"/>
        </w:rPr>
        <w:t xml:space="preserve">, </w:t>
      </w:r>
      <w:r w:rsidR="00C30F65">
        <w:rPr>
          <w:rFonts w:ascii="Maax" w:hAnsi="Maax"/>
          <w:sz w:val="28"/>
          <w:szCs w:val="28"/>
        </w:rPr>
        <w:br/>
      </w:r>
      <w:proofErr w:type="spellStart"/>
      <w:r w:rsidR="00C30F65">
        <w:rPr>
          <w:rFonts w:ascii="Maax" w:hAnsi="Maax"/>
          <w:sz w:val="28"/>
          <w:szCs w:val="28"/>
        </w:rPr>
        <w:t>Artistic</w:t>
      </w:r>
      <w:proofErr w:type="spellEnd"/>
      <w:r w:rsidR="00C30F65">
        <w:rPr>
          <w:rFonts w:ascii="Maax" w:hAnsi="Maax"/>
          <w:sz w:val="28"/>
          <w:szCs w:val="28"/>
        </w:rPr>
        <w:t xml:space="preserve"> Partner WKO</w:t>
      </w:r>
    </w:p>
    <w:p w14:paraId="3C42052D" w14:textId="733C82AE" w:rsidR="00A15531" w:rsidRPr="00A15531" w:rsidRDefault="00A15531" w:rsidP="00A15531">
      <w:pPr>
        <w:shd w:val="clear" w:color="auto" w:fill="FFFFFF"/>
        <w:spacing w:after="100" w:afterAutospacing="1" w:line="360" w:lineRule="auto"/>
        <w:jc w:val="both"/>
        <w:rPr>
          <w:rFonts w:ascii="Maax" w:eastAsia="Times New Roman" w:hAnsi="Maax" w:cs="Times New Roman"/>
          <w:spacing w:val="4"/>
          <w:sz w:val="20"/>
          <w:szCs w:val="20"/>
          <w:lang w:eastAsia="de-DE"/>
        </w:rPr>
      </w:pPr>
      <w:bookmarkStart w:id="7" w:name="_Hlk103096453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Der vom Tagesspiegel als “ein Ausnahmetalent” beschriebene, österreichische Dirigent und Geiger Emmanuel </w:t>
      </w:r>
      <w:proofErr w:type="spellStart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Tjeknavorian</w:t>
      </w:r>
      <w:proofErr w:type="spellEnd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 begeistert Publikum und Kritiker mit seinem Tiefgang, seiner technischen Brillanz und nicht zuletzt auch seiner großen Vielseitigkeit. Radio Klassik Stephansdom erkannte früh </w:t>
      </w:r>
      <w:proofErr w:type="spellStart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Tjeknavorians</w:t>
      </w:r>
      <w:proofErr w:type="spellEnd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 Stärken als eloquenten Musikkommunikator</w:t>
      </w:r>
      <w:r w:rsidR="00C9483A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.</w:t>
      </w:r>
      <w:bookmarkStart w:id="8" w:name="_GoBack"/>
      <w:bookmarkEnd w:id="8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 Seit 2017 moderiert er dort seine eigene Show „Der Klassik-</w:t>
      </w:r>
      <w:proofErr w:type="spellStart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Tjek</w:t>
      </w:r>
      <w:proofErr w:type="spellEnd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". Als Sohn des Komponisten und Dirigenten Loris </w:t>
      </w:r>
      <w:proofErr w:type="spellStart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Tjeknavorian</w:t>
      </w:r>
      <w:proofErr w:type="spellEnd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 musiziert Emmanuel schon seit frühestem Kindesalter</w:t>
      </w:r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. </w:t>
      </w:r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In dieser Spielzeit leitet er u.a. die Grazer Philharmoniker, das Tonkünstler-Orchester, das Bruckner Orchester Linz und das Württembergische Kammerorchester Heilbronn, dessen „</w:t>
      </w:r>
      <w:proofErr w:type="spellStart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Ar</w:t>
      </w:r>
      <w:r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tistic</w:t>
      </w:r>
      <w:proofErr w:type="spellEnd"/>
      <w:r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 Partner</w:t>
      </w:r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“</w:t>
      </w:r>
      <w:r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 (ehemals Artist-in-</w:t>
      </w:r>
      <w:proofErr w:type="spellStart"/>
      <w:r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Association</w:t>
      </w:r>
      <w:proofErr w:type="spellEnd"/>
      <w:r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)</w:t>
      </w:r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 er ist. Zudem widmen ihm die Essener Philharmoniker ein eigenes Künstlerportrait.</w:t>
      </w:r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 </w:t>
      </w:r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Als jüngster „Artist in Residence” in der Geschichte des Wiener Musikvereins gestaltete Emmanuel </w:t>
      </w:r>
      <w:proofErr w:type="spellStart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Tjeknavorian</w:t>
      </w:r>
      <w:proofErr w:type="spellEnd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 in der Saison 2019/20 einen eigenen Zyklus im traditionsreichen Haus. Zudem debütierte er in den vergangenen Spielzeiten als Dirigent im Wiener Konzerthaus mit dem Wiener Kammerorchester, beim Tonkünstler-Orchester, der Camerata Salzburg, bei den Münchner Symphonikern und beim Sinfonieorchester Basel. Zudem spielte er als „</w:t>
      </w:r>
      <w:proofErr w:type="spellStart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>Rising</w:t>
      </w:r>
      <w:proofErr w:type="spellEnd"/>
      <w:r w:rsidRPr="00A15531">
        <w:rPr>
          <w:rFonts w:ascii="Maax" w:eastAsia="Times New Roman" w:hAnsi="Maax" w:cs="Times New Roman"/>
          <w:spacing w:val="4"/>
          <w:sz w:val="20"/>
          <w:szCs w:val="20"/>
          <w:lang w:eastAsia="de-DE"/>
        </w:rPr>
        <w:t xml:space="preserve"> Star” der European Concert Hall Organisation, „Great Talent” des Wiener Konzerthauses sowie Stipendiat der Orpheum Stiftung bereits in den renommiertesten Konzertstätten Europas.</w:t>
      </w:r>
    </w:p>
    <w:bookmarkEnd w:id="7"/>
    <w:p w14:paraId="34A1D9EC" w14:textId="77777777" w:rsidR="004813C8" w:rsidRDefault="004813C8" w:rsidP="00410C90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</w:p>
    <w:p w14:paraId="4F820593" w14:textId="5EDF0A39" w:rsidR="00AE5749" w:rsidRDefault="009307B6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  <w:r>
        <w:rPr>
          <w:rFonts w:ascii="Maax" w:hAnsi="Maax"/>
          <w:sz w:val="20"/>
          <w:szCs w:val="20"/>
        </w:rPr>
        <w:t xml:space="preserve">Emmanuel </w:t>
      </w:r>
      <w:proofErr w:type="spellStart"/>
      <w:r>
        <w:rPr>
          <w:rFonts w:ascii="Maax" w:hAnsi="Maax"/>
          <w:sz w:val="20"/>
          <w:szCs w:val="20"/>
        </w:rPr>
        <w:t>Tjeknavorians</w:t>
      </w:r>
      <w:proofErr w:type="spellEnd"/>
      <w:r w:rsidR="002E2401" w:rsidRPr="002E2401">
        <w:rPr>
          <w:rFonts w:ascii="Maax" w:hAnsi="Maax"/>
          <w:sz w:val="20"/>
          <w:szCs w:val="20"/>
        </w:rPr>
        <w:t xml:space="preserve"> ausführliche Biografie</w:t>
      </w:r>
      <w:r w:rsidR="00F140D1">
        <w:rPr>
          <w:rFonts w:ascii="Maax" w:hAnsi="Maax"/>
          <w:sz w:val="20"/>
          <w:szCs w:val="20"/>
        </w:rPr>
        <w:t xml:space="preserve"> </w:t>
      </w:r>
      <w:r w:rsidR="002E2401" w:rsidRPr="002E2401">
        <w:rPr>
          <w:rFonts w:ascii="Maax" w:hAnsi="Maax"/>
          <w:sz w:val="20"/>
          <w:szCs w:val="20"/>
        </w:rPr>
        <w:t>finden Si</w:t>
      </w:r>
      <w:r w:rsidR="002C3843">
        <w:rPr>
          <w:rFonts w:ascii="Maax" w:hAnsi="Maax"/>
          <w:sz w:val="20"/>
          <w:szCs w:val="20"/>
        </w:rPr>
        <w:t>e hier</w:t>
      </w:r>
      <w:bookmarkEnd w:id="2"/>
      <w:r>
        <w:rPr>
          <w:rFonts w:ascii="Maax" w:hAnsi="Maax"/>
          <w:sz w:val="20"/>
          <w:szCs w:val="20"/>
        </w:rPr>
        <w:t>:</w:t>
      </w:r>
    </w:p>
    <w:p w14:paraId="2D981D7A" w14:textId="6FB54BBC" w:rsidR="009307B6" w:rsidRDefault="00C9483A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  <w:hyperlink r:id="rId9" w:history="1">
        <w:r w:rsidR="00286D5C" w:rsidRPr="00D31673">
          <w:rPr>
            <w:rStyle w:val="Hyperlink"/>
            <w:rFonts w:ascii="Maax" w:hAnsi="Maax"/>
            <w:sz w:val="20"/>
            <w:szCs w:val="20"/>
          </w:rPr>
          <w:t>www.emmanueltjeknavorian.com/biographie</w:t>
        </w:r>
      </w:hyperlink>
    </w:p>
    <w:p w14:paraId="12F4DD20" w14:textId="77777777" w:rsidR="009307B6" w:rsidRPr="009307B6" w:rsidRDefault="009307B6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sectPr w:rsidR="009307B6" w:rsidRPr="009307B6" w:rsidSect="00AC3A1C">
      <w:pgSz w:w="11906" w:h="16838"/>
      <w:pgMar w:top="1134" w:right="382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ax">
    <w:altName w:val="Calibri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Miso">
    <w:altName w:val="Calibri"/>
    <w:charset w:val="00"/>
    <w:family w:val="auto"/>
    <w:pitch w:val="variable"/>
    <w:sig w:usb0="800000A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6B9"/>
    <w:multiLevelType w:val="hybridMultilevel"/>
    <w:tmpl w:val="F9363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5F45"/>
    <w:multiLevelType w:val="hybridMultilevel"/>
    <w:tmpl w:val="3AA2D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54C1"/>
    <w:multiLevelType w:val="hybridMultilevel"/>
    <w:tmpl w:val="6158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3F1A"/>
    <w:multiLevelType w:val="hybridMultilevel"/>
    <w:tmpl w:val="1E202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1A"/>
    <w:rsid w:val="00007B1A"/>
    <w:rsid w:val="00011DBD"/>
    <w:rsid w:val="00020161"/>
    <w:rsid w:val="000274A0"/>
    <w:rsid w:val="0003204A"/>
    <w:rsid w:val="00035B9A"/>
    <w:rsid w:val="00037448"/>
    <w:rsid w:val="00040881"/>
    <w:rsid w:val="00040E1C"/>
    <w:rsid w:val="0004496B"/>
    <w:rsid w:val="00053ED4"/>
    <w:rsid w:val="00062189"/>
    <w:rsid w:val="00073618"/>
    <w:rsid w:val="000760DD"/>
    <w:rsid w:val="000825A5"/>
    <w:rsid w:val="00094A29"/>
    <w:rsid w:val="0009697F"/>
    <w:rsid w:val="0009734D"/>
    <w:rsid w:val="000A12C0"/>
    <w:rsid w:val="000A538B"/>
    <w:rsid w:val="000A725F"/>
    <w:rsid w:val="000B43C5"/>
    <w:rsid w:val="000C2132"/>
    <w:rsid w:val="000C56CE"/>
    <w:rsid w:val="000C5A8F"/>
    <w:rsid w:val="000D3C32"/>
    <w:rsid w:val="000D6642"/>
    <w:rsid w:val="000E69B9"/>
    <w:rsid w:val="000F0E11"/>
    <w:rsid w:val="000F1AC9"/>
    <w:rsid w:val="000F24FF"/>
    <w:rsid w:val="000F2880"/>
    <w:rsid w:val="000F6CEB"/>
    <w:rsid w:val="00106CEC"/>
    <w:rsid w:val="00110DB0"/>
    <w:rsid w:val="001124EF"/>
    <w:rsid w:val="00117F05"/>
    <w:rsid w:val="00125F09"/>
    <w:rsid w:val="00134B2E"/>
    <w:rsid w:val="00157A66"/>
    <w:rsid w:val="0016258D"/>
    <w:rsid w:val="00191197"/>
    <w:rsid w:val="0019190A"/>
    <w:rsid w:val="00192C5F"/>
    <w:rsid w:val="001970A8"/>
    <w:rsid w:val="001974CA"/>
    <w:rsid w:val="001A1E81"/>
    <w:rsid w:val="001B1389"/>
    <w:rsid w:val="001C4268"/>
    <w:rsid w:val="001C4F64"/>
    <w:rsid w:val="001D459D"/>
    <w:rsid w:val="001D5577"/>
    <w:rsid w:val="001D5847"/>
    <w:rsid w:val="001F1536"/>
    <w:rsid w:val="001F4F1C"/>
    <w:rsid w:val="001F5A37"/>
    <w:rsid w:val="002039B3"/>
    <w:rsid w:val="00215C57"/>
    <w:rsid w:val="00216343"/>
    <w:rsid w:val="00217A7F"/>
    <w:rsid w:val="00220FE6"/>
    <w:rsid w:val="00221831"/>
    <w:rsid w:val="0022257F"/>
    <w:rsid w:val="0022625D"/>
    <w:rsid w:val="00227AB1"/>
    <w:rsid w:val="002314B3"/>
    <w:rsid w:val="00234A43"/>
    <w:rsid w:val="00253343"/>
    <w:rsid w:val="00255350"/>
    <w:rsid w:val="00260CAB"/>
    <w:rsid w:val="00265125"/>
    <w:rsid w:val="00284A00"/>
    <w:rsid w:val="002855B2"/>
    <w:rsid w:val="00286D5C"/>
    <w:rsid w:val="00290D07"/>
    <w:rsid w:val="002973A4"/>
    <w:rsid w:val="002A14BB"/>
    <w:rsid w:val="002A2F9A"/>
    <w:rsid w:val="002A309A"/>
    <w:rsid w:val="002A4C71"/>
    <w:rsid w:val="002A71DC"/>
    <w:rsid w:val="002A74FB"/>
    <w:rsid w:val="002B1C51"/>
    <w:rsid w:val="002C25C5"/>
    <w:rsid w:val="002C2B92"/>
    <w:rsid w:val="002C3843"/>
    <w:rsid w:val="002D2368"/>
    <w:rsid w:val="002D64E4"/>
    <w:rsid w:val="002E1FD2"/>
    <w:rsid w:val="002E2401"/>
    <w:rsid w:val="002E43D4"/>
    <w:rsid w:val="002F7EDB"/>
    <w:rsid w:val="00302C45"/>
    <w:rsid w:val="00311AA1"/>
    <w:rsid w:val="00321C52"/>
    <w:rsid w:val="00324DEE"/>
    <w:rsid w:val="00326676"/>
    <w:rsid w:val="003366BE"/>
    <w:rsid w:val="00343F4E"/>
    <w:rsid w:val="0034543A"/>
    <w:rsid w:val="0034611E"/>
    <w:rsid w:val="00346E7A"/>
    <w:rsid w:val="00352B72"/>
    <w:rsid w:val="00364C1A"/>
    <w:rsid w:val="0036551A"/>
    <w:rsid w:val="00374B83"/>
    <w:rsid w:val="0037622B"/>
    <w:rsid w:val="0037790F"/>
    <w:rsid w:val="00380E1F"/>
    <w:rsid w:val="00381B8F"/>
    <w:rsid w:val="00383975"/>
    <w:rsid w:val="00384916"/>
    <w:rsid w:val="003A05E8"/>
    <w:rsid w:val="003A39FD"/>
    <w:rsid w:val="003B6A34"/>
    <w:rsid w:val="003C167A"/>
    <w:rsid w:val="003D6D3B"/>
    <w:rsid w:val="003E55B7"/>
    <w:rsid w:val="003E5AB0"/>
    <w:rsid w:val="003E664E"/>
    <w:rsid w:val="003F016D"/>
    <w:rsid w:val="003F3A9A"/>
    <w:rsid w:val="003F799D"/>
    <w:rsid w:val="004021C0"/>
    <w:rsid w:val="00402CBF"/>
    <w:rsid w:val="0040681F"/>
    <w:rsid w:val="00410C90"/>
    <w:rsid w:val="00412762"/>
    <w:rsid w:val="00417A6D"/>
    <w:rsid w:val="00420052"/>
    <w:rsid w:val="004210ED"/>
    <w:rsid w:val="0043120B"/>
    <w:rsid w:val="00435D92"/>
    <w:rsid w:val="0044476E"/>
    <w:rsid w:val="00456185"/>
    <w:rsid w:val="00457D9B"/>
    <w:rsid w:val="00461457"/>
    <w:rsid w:val="00476CE2"/>
    <w:rsid w:val="004813C8"/>
    <w:rsid w:val="004A278A"/>
    <w:rsid w:val="004A7A1D"/>
    <w:rsid w:val="004B6161"/>
    <w:rsid w:val="004C0532"/>
    <w:rsid w:val="004C535B"/>
    <w:rsid w:val="004D1725"/>
    <w:rsid w:val="004E40EF"/>
    <w:rsid w:val="004E72C5"/>
    <w:rsid w:val="004F42A5"/>
    <w:rsid w:val="00505845"/>
    <w:rsid w:val="00505D78"/>
    <w:rsid w:val="00512622"/>
    <w:rsid w:val="00516AFC"/>
    <w:rsid w:val="005176E4"/>
    <w:rsid w:val="0052011B"/>
    <w:rsid w:val="00543D00"/>
    <w:rsid w:val="00546C20"/>
    <w:rsid w:val="005564CB"/>
    <w:rsid w:val="005605A7"/>
    <w:rsid w:val="00566397"/>
    <w:rsid w:val="00566B26"/>
    <w:rsid w:val="00571375"/>
    <w:rsid w:val="00573241"/>
    <w:rsid w:val="00575062"/>
    <w:rsid w:val="00587D6B"/>
    <w:rsid w:val="005907C1"/>
    <w:rsid w:val="00594F36"/>
    <w:rsid w:val="00596F0D"/>
    <w:rsid w:val="005B40CA"/>
    <w:rsid w:val="005B4D30"/>
    <w:rsid w:val="005C0011"/>
    <w:rsid w:val="005C7E88"/>
    <w:rsid w:val="005D7D97"/>
    <w:rsid w:val="005E3BAF"/>
    <w:rsid w:val="005E63F9"/>
    <w:rsid w:val="005F0A2B"/>
    <w:rsid w:val="005F444A"/>
    <w:rsid w:val="005F500E"/>
    <w:rsid w:val="005F67AA"/>
    <w:rsid w:val="006051FB"/>
    <w:rsid w:val="006067D0"/>
    <w:rsid w:val="006278C7"/>
    <w:rsid w:val="006409DE"/>
    <w:rsid w:val="00641947"/>
    <w:rsid w:val="006426F6"/>
    <w:rsid w:val="00645476"/>
    <w:rsid w:val="00654AFC"/>
    <w:rsid w:val="00654FE7"/>
    <w:rsid w:val="00661A6D"/>
    <w:rsid w:val="0066337B"/>
    <w:rsid w:val="00665294"/>
    <w:rsid w:val="0068155A"/>
    <w:rsid w:val="00681698"/>
    <w:rsid w:val="00684923"/>
    <w:rsid w:val="00692C03"/>
    <w:rsid w:val="00693B93"/>
    <w:rsid w:val="00696B03"/>
    <w:rsid w:val="006B63B1"/>
    <w:rsid w:val="006C2987"/>
    <w:rsid w:val="006C52FD"/>
    <w:rsid w:val="006C7412"/>
    <w:rsid w:val="006C7F0F"/>
    <w:rsid w:val="006D03F8"/>
    <w:rsid w:val="006D334C"/>
    <w:rsid w:val="006D645F"/>
    <w:rsid w:val="006D7D55"/>
    <w:rsid w:val="006E0CFA"/>
    <w:rsid w:val="006E1088"/>
    <w:rsid w:val="006E4797"/>
    <w:rsid w:val="006E5BB9"/>
    <w:rsid w:val="006F6219"/>
    <w:rsid w:val="006F736D"/>
    <w:rsid w:val="0071056C"/>
    <w:rsid w:val="00714281"/>
    <w:rsid w:val="0071603A"/>
    <w:rsid w:val="00716F76"/>
    <w:rsid w:val="00726533"/>
    <w:rsid w:val="00726F22"/>
    <w:rsid w:val="007316B0"/>
    <w:rsid w:val="00736934"/>
    <w:rsid w:val="00747719"/>
    <w:rsid w:val="00753528"/>
    <w:rsid w:val="00757484"/>
    <w:rsid w:val="00761E39"/>
    <w:rsid w:val="00767384"/>
    <w:rsid w:val="007918C6"/>
    <w:rsid w:val="00793AC5"/>
    <w:rsid w:val="0079563F"/>
    <w:rsid w:val="00795CEA"/>
    <w:rsid w:val="007A1A06"/>
    <w:rsid w:val="007B22C5"/>
    <w:rsid w:val="007C50A9"/>
    <w:rsid w:val="007C5DF0"/>
    <w:rsid w:val="007D15E3"/>
    <w:rsid w:val="007D5DCD"/>
    <w:rsid w:val="007E1128"/>
    <w:rsid w:val="007E3D0A"/>
    <w:rsid w:val="007E57B2"/>
    <w:rsid w:val="007E727E"/>
    <w:rsid w:val="007F3124"/>
    <w:rsid w:val="007F5DE3"/>
    <w:rsid w:val="007F6282"/>
    <w:rsid w:val="008011B7"/>
    <w:rsid w:val="00811740"/>
    <w:rsid w:val="00811855"/>
    <w:rsid w:val="00822CE2"/>
    <w:rsid w:val="00824169"/>
    <w:rsid w:val="00827161"/>
    <w:rsid w:val="00833123"/>
    <w:rsid w:val="00834448"/>
    <w:rsid w:val="008377F8"/>
    <w:rsid w:val="0084184B"/>
    <w:rsid w:val="00845E54"/>
    <w:rsid w:val="008514D2"/>
    <w:rsid w:val="008519AF"/>
    <w:rsid w:val="00854F38"/>
    <w:rsid w:val="00861AD3"/>
    <w:rsid w:val="00867393"/>
    <w:rsid w:val="0087470E"/>
    <w:rsid w:val="00880D0F"/>
    <w:rsid w:val="00882793"/>
    <w:rsid w:val="008847B2"/>
    <w:rsid w:val="00895622"/>
    <w:rsid w:val="008A00C2"/>
    <w:rsid w:val="008A175C"/>
    <w:rsid w:val="008A6E8C"/>
    <w:rsid w:val="008B4DF1"/>
    <w:rsid w:val="008B53D6"/>
    <w:rsid w:val="008B7BAB"/>
    <w:rsid w:val="008C5775"/>
    <w:rsid w:val="008E04BF"/>
    <w:rsid w:val="008E6DC7"/>
    <w:rsid w:val="008E75D4"/>
    <w:rsid w:val="008F1DD7"/>
    <w:rsid w:val="008F4058"/>
    <w:rsid w:val="0090240A"/>
    <w:rsid w:val="00903B04"/>
    <w:rsid w:val="00906B14"/>
    <w:rsid w:val="00924227"/>
    <w:rsid w:val="009267F0"/>
    <w:rsid w:val="009307B6"/>
    <w:rsid w:val="00936BA0"/>
    <w:rsid w:val="009472F2"/>
    <w:rsid w:val="00955450"/>
    <w:rsid w:val="00961817"/>
    <w:rsid w:val="00963CAF"/>
    <w:rsid w:val="00967974"/>
    <w:rsid w:val="00980C55"/>
    <w:rsid w:val="00980E48"/>
    <w:rsid w:val="00986C98"/>
    <w:rsid w:val="0098764F"/>
    <w:rsid w:val="00987DC4"/>
    <w:rsid w:val="009934E1"/>
    <w:rsid w:val="00993B2E"/>
    <w:rsid w:val="00995CAA"/>
    <w:rsid w:val="009B2B1E"/>
    <w:rsid w:val="009B467B"/>
    <w:rsid w:val="009C050E"/>
    <w:rsid w:val="009C3AFD"/>
    <w:rsid w:val="009D0519"/>
    <w:rsid w:val="009D7986"/>
    <w:rsid w:val="009E032F"/>
    <w:rsid w:val="009E1DE5"/>
    <w:rsid w:val="009E22F0"/>
    <w:rsid w:val="009E24A9"/>
    <w:rsid w:val="009E30C9"/>
    <w:rsid w:val="009F4938"/>
    <w:rsid w:val="009F70ED"/>
    <w:rsid w:val="009F7C97"/>
    <w:rsid w:val="00A027DE"/>
    <w:rsid w:val="00A03BEC"/>
    <w:rsid w:val="00A14E86"/>
    <w:rsid w:val="00A15531"/>
    <w:rsid w:val="00A16E8E"/>
    <w:rsid w:val="00A1744F"/>
    <w:rsid w:val="00A218BF"/>
    <w:rsid w:val="00A21C2C"/>
    <w:rsid w:val="00A24872"/>
    <w:rsid w:val="00A263BE"/>
    <w:rsid w:val="00A342CC"/>
    <w:rsid w:val="00A43A65"/>
    <w:rsid w:val="00A44D68"/>
    <w:rsid w:val="00A5201E"/>
    <w:rsid w:val="00A56379"/>
    <w:rsid w:val="00A5744F"/>
    <w:rsid w:val="00A62001"/>
    <w:rsid w:val="00A6633A"/>
    <w:rsid w:val="00A767C3"/>
    <w:rsid w:val="00A8111B"/>
    <w:rsid w:val="00A85E20"/>
    <w:rsid w:val="00A877A6"/>
    <w:rsid w:val="00A94C8C"/>
    <w:rsid w:val="00A95DAD"/>
    <w:rsid w:val="00A95F2B"/>
    <w:rsid w:val="00AA39B4"/>
    <w:rsid w:val="00AA493A"/>
    <w:rsid w:val="00AA5986"/>
    <w:rsid w:val="00AA5B02"/>
    <w:rsid w:val="00AA6040"/>
    <w:rsid w:val="00AB0935"/>
    <w:rsid w:val="00AC3A1C"/>
    <w:rsid w:val="00AE26F8"/>
    <w:rsid w:val="00AE276F"/>
    <w:rsid w:val="00AE481D"/>
    <w:rsid w:val="00AE5374"/>
    <w:rsid w:val="00AE5749"/>
    <w:rsid w:val="00AF6607"/>
    <w:rsid w:val="00AF6CA8"/>
    <w:rsid w:val="00AF74B0"/>
    <w:rsid w:val="00B00E4E"/>
    <w:rsid w:val="00B17B19"/>
    <w:rsid w:val="00B27109"/>
    <w:rsid w:val="00B3099C"/>
    <w:rsid w:val="00B3154B"/>
    <w:rsid w:val="00B34A46"/>
    <w:rsid w:val="00B3611B"/>
    <w:rsid w:val="00B4574C"/>
    <w:rsid w:val="00B62B0A"/>
    <w:rsid w:val="00B64D7D"/>
    <w:rsid w:val="00B659EE"/>
    <w:rsid w:val="00B666E8"/>
    <w:rsid w:val="00B73B63"/>
    <w:rsid w:val="00B74CD6"/>
    <w:rsid w:val="00B84D5C"/>
    <w:rsid w:val="00B9755D"/>
    <w:rsid w:val="00B97693"/>
    <w:rsid w:val="00BA4299"/>
    <w:rsid w:val="00BA7D42"/>
    <w:rsid w:val="00BB02A8"/>
    <w:rsid w:val="00BB1216"/>
    <w:rsid w:val="00BB3FA0"/>
    <w:rsid w:val="00BB40F7"/>
    <w:rsid w:val="00BE1B10"/>
    <w:rsid w:val="00BE213E"/>
    <w:rsid w:val="00BE4B24"/>
    <w:rsid w:val="00BF18BE"/>
    <w:rsid w:val="00BF2ABB"/>
    <w:rsid w:val="00BF4E62"/>
    <w:rsid w:val="00C021B3"/>
    <w:rsid w:val="00C04D3E"/>
    <w:rsid w:val="00C13CB0"/>
    <w:rsid w:val="00C1423F"/>
    <w:rsid w:val="00C1483C"/>
    <w:rsid w:val="00C15AC2"/>
    <w:rsid w:val="00C225BC"/>
    <w:rsid w:val="00C2556B"/>
    <w:rsid w:val="00C2792E"/>
    <w:rsid w:val="00C30F65"/>
    <w:rsid w:val="00C3237E"/>
    <w:rsid w:val="00C42875"/>
    <w:rsid w:val="00C42ED0"/>
    <w:rsid w:val="00C43272"/>
    <w:rsid w:val="00C43F8B"/>
    <w:rsid w:val="00C4568A"/>
    <w:rsid w:val="00C541DC"/>
    <w:rsid w:val="00C63268"/>
    <w:rsid w:val="00C64FC2"/>
    <w:rsid w:val="00C679A0"/>
    <w:rsid w:val="00C73509"/>
    <w:rsid w:val="00C73D86"/>
    <w:rsid w:val="00C80A3B"/>
    <w:rsid w:val="00C83772"/>
    <w:rsid w:val="00C840BD"/>
    <w:rsid w:val="00C91BB7"/>
    <w:rsid w:val="00C9483A"/>
    <w:rsid w:val="00C948BE"/>
    <w:rsid w:val="00C94AA4"/>
    <w:rsid w:val="00CA0DC1"/>
    <w:rsid w:val="00CA25C2"/>
    <w:rsid w:val="00CA450B"/>
    <w:rsid w:val="00CA5F3D"/>
    <w:rsid w:val="00CB0E9E"/>
    <w:rsid w:val="00CB7340"/>
    <w:rsid w:val="00CC0193"/>
    <w:rsid w:val="00CC13A0"/>
    <w:rsid w:val="00CC3741"/>
    <w:rsid w:val="00CC76F3"/>
    <w:rsid w:val="00CE13CA"/>
    <w:rsid w:val="00CE28C1"/>
    <w:rsid w:val="00CE3108"/>
    <w:rsid w:val="00CE50E2"/>
    <w:rsid w:val="00CE58C2"/>
    <w:rsid w:val="00D06A6A"/>
    <w:rsid w:val="00D11C7D"/>
    <w:rsid w:val="00D21C48"/>
    <w:rsid w:val="00D2344E"/>
    <w:rsid w:val="00D23EB3"/>
    <w:rsid w:val="00D27727"/>
    <w:rsid w:val="00D31D46"/>
    <w:rsid w:val="00D339CF"/>
    <w:rsid w:val="00D40EB1"/>
    <w:rsid w:val="00D428CF"/>
    <w:rsid w:val="00D439FF"/>
    <w:rsid w:val="00D46E96"/>
    <w:rsid w:val="00D52EE5"/>
    <w:rsid w:val="00D53AB6"/>
    <w:rsid w:val="00D5429D"/>
    <w:rsid w:val="00D5434F"/>
    <w:rsid w:val="00D545B4"/>
    <w:rsid w:val="00D5489D"/>
    <w:rsid w:val="00D54CA1"/>
    <w:rsid w:val="00D54F45"/>
    <w:rsid w:val="00D62778"/>
    <w:rsid w:val="00D63D98"/>
    <w:rsid w:val="00D65199"/>
    <w:rsid w:val="00D66229"/>
    <w:rsid w:val="00D7114F"/>
    <w:rsid w:val="00D71D23"/>
    <w:rsid w:val="00D8754F"/>
    <w:rsid w:val="00D9227B"/>
    <w:rsid w:val="00D93916"/>
    <w:rsid w:val="00D947DA"/>
    <w:rsid w:val="00D95DE0"/>
    <w:rsid w:val="00DA348C"/>
    <w:rsid w:val="00DA3E6E"/>
    <w:rsid w:val="00DA5EB6"/>
    <w:rsid w:val="00DB3CED"/>
    <w:rsid w:val="00DB6EBA"/>
    <w:rsid w:val="00DC31C6"/>
    <w:rsid w:val="00DC625C"/>
    <w:rsid w:val="00DD0876"/>
    <w:rsid w:val="00DD3FFF"/>
    <w:rsid w:val="00DE0F06"/>
    <w:rsid w:val="00DE3098"/>
    <w:rsid w:val="00DE6797"/>
    <w:rsid w:val="00DE7654"/>
    <w:rsid w:val="00DF2DF5"/>
    <w:rsid w:val="00E02FC5"/>
    <w:rsid w:val="00E03F3D"/>
    <w:rsid w:val="00E06B92"/>
    <w:rsid w:val="00E17694"/>
    <w:rsid w:val="00E21F5E"/>
    <w:rsid w:val="00E34682"/>
    <w:rsid w:val="00E354CD"/>
    <w:rsid w:val="00E368D2"/>
    <w:rsid w:val="00E43FD1"/>
    <w:rsid w:val="00E43FFA"/>
    <w:rsid w:val="00E45711"/>
    <w:rsid w:val="00E4662F"/>
    <w:rsid w:val="00E55A6A"/>
    <w:rsid w:val="00E62E54"/>
    <w:rsid w:val="00E64C20"/>
    <w:rsid w:val="00E67C54"/>
    <w:rsid w:val="00E70609"/>
    <w:rsid w:val="00E70813"/>
    <w:rsid w:val="00E74FC3"/>
    <w:rsid w:val="00E76BC6"/>
    <w:rsid w:val="00E87CE2"/>
    <w:rsid w:val="00E96E5A"/>
    <w:rsid w:val="00EA1EE5"/>
    <w:rsid w:val="00EA2BAE"/>
    <w:rsid w:val="00EA3175"/>
    <w:rsid w:val="00EB1762"/>
    <w:rsid w:val="00EB20B0"/>
    <w:rsid w:val="00EB371A"/>
    <w:rsid w:val="00EC5BBE"/>
    <w:rsid w:val="00EC6CDE"/>
    <w:rsid w:val="00ED007F"/>
    <w:rsid w:val="00ED7007"/>
    <w:rsid w:val="00EE5195"/>
    <w:rsid w:val="00EF05F6"/>
    <w:rsid w:val="00EF3B4B"/>
    <w:rsid w:val="00F00A12"/>
    <w:rsid w:val="00F01624"/>
    <w:rsid w:val="00F06DB5"/>
    <w:rsid w:val="00F140D1"/>
    <w:rsid w:val="00F14585"/>
    <w:rsid w:val="00F15920"/>
    <w:rsid w:val="00F1621A"/>
    <w:rsid w:val="00F20339"/>
    <w:rsid w:val="00F21A30"/>
    <w:rsid w:val="00F23245"/>
    <w:rsid w:val="00F25916"/>
    <w:rsid w:val="00F270A3"/>
    <w:rsid w:val="00F35C1A"/>
    <w:rsid w:val="00F45367"/>
    <w:rsid w:val="00F47FCE"/>
    <w:rsid w:val="00F50D4E"/>
    <w:rsid w:val="00F5499F"/>
    <w:rsid w:val="00F55966"/>
    <w:rsid w:val="00F662EA"/>
    <w:rsid w:val="00F7556F"/>
    <w:rsid w:val="00F809E5"/>
    <w:rsid w:val="00F8306E"/>
    <w:rsid w:val="00F9108F"/>
    <w:rsid w:val="00F924CE"/>
    <w:rsid w:val="00F94E20"/>
    <w:rsid w:val="00FA0663"/>
    <w:rsid w:val="00FA18BE"/>
    <w:rsid w:val="00FA3F7E"/>
    <w:rsid w:val="00FB3E89"/>
    <w:rsid w:val="00FB3FAC"/>
    <w:rsid w:val="00FB5D8F"/>
    <w:rsid w:val="00FC0A88"/>
    <w:rsid w:val="00FC16E3"/>
    <w:rsid w:val="00FD01E9"/>
    <w:rsid w:val="00FD416C"/>
    <w:rsid w:val="00FE17FC"/>
    <w:rsid w:val="00FE3432"/>
    <w:rsid w:val="00FE42F5"/>
    <w:rsid w:val="00FF3660"/>
    <w:rsid w:val="00FF3D72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E71D6"/>
  <w15:docId w15:val="{260D0ACD-6026-46FF-80C1-72527BA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48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D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514D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8B53D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987DC4"/>
    <w:rPr>
      <w:rFonts w:eastAsia="SimSun" w:cs="Mangal"/>
      <w:kern w:val="1"/>
      <w:sz w:val="24"/>
      <w:szCs w:val="24"/>
      <w:lang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8E75D4"/>
    <w:rPr>
      <w:color w:val="800080" w:themeColor="followedHyperlink"/>
      <w:u w:val="single"/>
    </w:rPr>
  </w:style>
  <w:style w:type="character" w:customStyle="1" w:styleId="element-textmedia">
    <w:name w:val="element-textmedia"/>
    <w:basedOn w:val="Absatz-Standardschriftart"/>
    <w:rsid w:val="00DA348C"/>
  </w:style>
  <w:style w:type="paragraph" w:styleId="StandardWeb">
    <w:name w:val="Normal (Web)"/>
    <w:basedOn w:val="Standard"/>
    <w:uiPriority w:val="99"/>
    <w:unhideWhenUsed/>
    <w:rsid w:val="005F0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5F0A2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5E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F1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rvix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ko-heilbron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manueltjeknavorian.com/biograph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h\Documents\Benutzervorlage\PM%20%202012_13.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14E7-6A77-4A55-9507-B3C57E2E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 2012_13.dot</Template>
  <TotalTime>0</TotalTime>
  <Pages>3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Heinrich</dc:creator>
  <cp:lastModifiedBy>Kommunikation</cp:lastModifiedBy>
  <cp:revision>3</cp:revision>
  <cp:lastPrinted>2021-10-15T14:59:00Z</cp:lastPrinted>
  <dcterms:created xsi:type="dcterms:W3CDTF">2022-05-10T14:59:00Z</dcterms:created>
  <dcterms:modified xsi:type="dcterms:W3CDTF">2022-05-10T15:38:00Z</dcterms:modified>
</cp:coreProperties>
</file>