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BE9D" w14:textId="14F5AAD5" w:rsidR="00F9108F" w:rsidRDefault="00DA3E6E" w:rsidP="000A725F">
      <w:pPr>
        <w:rPr>
          <w:rFonts w:ascii="Maax" w:hAnsi="Maax"/>
          <w:sz w:val="32"/>
          <w:szCs w:val="32"/>
        </w:rPr>
      </w:pPr>
      <w:r w:rsidRPr="0098764F">
        <w:rPr>
          <w:rFonts w:ascii="Maax" w:hAnsi="Maax"/>
          <w:noProof/>
          <w:sz w:val="32"/>
          <w:szCs w:val="32"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862DF" wp14:editId="1175FB07">
                <wp:simplePos x="0" y="0"/>
                <wp:positionH relativeFrom="column">
                  <wp:posOffset>4619076</wp:posOffset>
                </wp:positionH>
                <wp:positionV relativeFrom="paragraph">
                  <wp:posOffset>-324883</wp:posOffset>
                </wp:positionV>
                <wp:extent cx="1593850" cy="4750230"/>
                <wp:effectExtent l="0" t="0" r="635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75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BF23D" w14:textId="77777777" w:rsidR="00DA3E6E" w:rsidRDefault="00DA3E6E" w:rsidP="00F5673F">
                            <w:pPr>
                              <w:jc w:val="right"/>
                              <w:rPr>
                                <w:noProof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 wp14:anchorId="6AA8894A" wp14:editId="5EA7C0E2">
                                  <wp:extent cx="1321435" cy="905182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KO_Logo_3zeilig_Outline_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35" cy="90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8FEEE" w14:textId="77777777" w:rsidR="00DA3E6E" w:rsidRDefault="00DA3E6E" w:rsidP="00DD0876"/>
                          <w:p w14:paraId="0158B22D" w14:textId="77777777" w:rsidR="00C225BC" w:rsidRDefault="00C225BC" w:rsidP="00DD0876"/>
                          <w:p w14:paraId="42B8274A" w14:textId="77777777" w:rsidR="00C225BC" w:rsidRDefault="00C225BC" w:rsidP="00DD0876"/>
                          <w:p w14:paraId="46BF59F5" w14:textId="547EC48E" w:rsidR="00DA3E6E" w:rsidRPr="002855B2" w:rsidRDefault="00DA3E6E" w:rsidP="0098764F">
                            <w:pPr>
                              <w:spacing w:after="240" w:line="240" w:lineRule="exact"/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Kontakt</w:t>
                            </w: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  <w:t>t. 07131.</w:t>
                            </w:r>
                            <w:r w:rsidR="009E032F"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27109.5</w:t>
                            </w:r>
                            <w:r w:rsidR="000F6CEB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1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@</w:t>
                            </w:r>
                            <w:r w:rsidR="0098764F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br/>
                            </w: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35EAEBD7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Moltkestraße 11</w:t>
                            </w:r>
                          </w:p>
                          <w:p w14:paraId="106656CC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74072 Heilbronn</w:t>
                            </w:r>
                          </w:p>
                          <w:p w14:paraId="411C92B9" w14:textId="77777777" w:rsidR="00DA3E6E" w:rsidRPr="002855B2" w:rsidRDefault="00DA3E6E" w:rsidP="00F5673F">
                            <w:pPr>
                              <w:jc w:val="right"/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</w:pPr>
                            <w:r w:rsidRPr="002855B2">
                              <w:rPr>
                                <w:rFonts w:ascii="Maax" w:hAnsi="Maax"/>
                                <w:sz w:val="18"/>
                                <w:szCs w:val="18"/>
                              </w:rPr>
                              <w:t>wko-heilbronn.de</w:t>
                            </w:r>
                          </w:p>
                          <w:p w14:paraId="0035890B" w14:textId="77777777" w:rsidR="0090240A" w:rsidRDefault="0090240A" w:rsidP="00DD0876">
                            <w:pPr>
                              <w:rPr>
                                <w:rFonts w:ascii="Maax" w:hAnsi="Maa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C7862D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63.7pt;margin-top:-25.6pt;width:125.5pt;height:37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" stroked="f">
                <v:textbox>
                  <w:txbxContent>
                    <w:p w14:paraId="762BF23D" w14:textId="77777777" w:rsidR="00DA3E6E" w:rsidRDefault="00DA3E6E" w:rsidP="00F5673F">
                      <w:pPr>
                        <w:jc w:val="right"/>
                        <w:rPr>
                          <w:noProof/>
                          <w:lang w:eastAsia="de-DE" w:bidi="ar-SA"/>
                        </w:rPr>
                      </w:pPr>
                      <w:r>
                        <w:rPr>
                          <w:noProof/>
                          <w:lang w:eastAsia="de-DE" w:bidi="ar-SA"/>
                        </w:rPr>
                        <w:drawing>
                          <wp:inline distT="0" distB="0" distL="0" distR="0" wp14:anchorId="6AA8894A" wp14:editId="5EA7C0E2">
                            <wp:extent cx="1321435" cy="905182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KO_Logo_3zeilig_Outline_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35" cy="90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F8FEEE" w14:textId="77777777" w:rsidR="00DA3E6E" w:rsidRDefault="00DA3E6E" w:rsidP="00DD0876"/>
                    <w:p w14:paraId="0158B22D" w14:textId="77777777" w:rsidR="00C225BC" w:rsidRDefault="00C225BC" w:rsidP="00DD0876"/>
                    <w:p w14:paraId="42B8274A" w14:textId="77777777" w:rsidR="00C225BC" w:rsidRDefault="00C225BC" w:rsidP="00DD0876"/>
                    <w:p w14:paraId="46BF59F5" w14:textId="547EC48E" w:rsidR="00DA3E6E" w:rsidRPr="002855B2" w:rsidRDefault="00DA3E6E" w:rsidP="0098764F">
                      <w:pPr>
                        <w:spacing w:after="240" w:line="240" w:lineRule="exact"/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Kontakt</w:t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  <w:t>t. 07131.</w:t>
                      </w:r>
                      <w:r w:rsidR="009E032F" w:rsidRPr="002855B2">
                        <w:rPr>
                          <w:rFonts w:ascii="Maax" w:hAnsi="Maax"/>
                          <w:sz w:val="18"/>
                          <w:szCs w:val="18"/>
                        </w:rPr>
                        <w:t>27109.5</w:t>
                      </w:r>
                      <w:r w:rsidR="000F6CEB">
                        <w:rPr>
                          <w:rFonts w:ascii="Maax" w:hAnsi="Maax"/>
                          <w:sz w:val="18"/>
                          <w:szCs w:val="18"/>
                        </w:rPr>
                        <w:t>1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="002855B2">
                        <w:rPr>
                          <w:rFonts w:ascii="Maax" w:hAnsi="Maax"/>
                          <w:sz w:val="18"/>
                          <w:szCs w:val="18"/>
                        </w:rPr>
                        <w:t>kommunikation</w:t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@</w:t>
                      </w:r>
                      <w:r w:rsidR="0098764F">
                        <w:rPr>
                          <w:rFonts w:ascii="Maax" w:hAnsi="Maax"/>
                          <w:sz w:val="18"/>
                          <w:szCs w:val="18"/>
                        </w:rPr>
                        <w:br/>
                      </w: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35EAEBD7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Moltkestraße 11</w:t>
                      </w:r>
                    </w:p>
                    <w:p w14:paraId="106656CC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74072 Heilbronn</w:t>
                      </w:r>
                    </w:p>
                    <w:p w14:paraId="411C92B9" w14:textId="77777777" w:rsidR="00DA3E6E" w:rsidRPr="002855B2" w:rsidRDefault="00DA3E6E" w:rsidP="00F5673F">
                      <w:pPr>
                        <w:jc w:val="right"/>
                        <w:rPr>
                          <w:rFonts w:ascii="Maax" w:hAnsi="Maax"/>
                          <w:sz w:val="18"/>
                          <w:szCs w:val="18"/>
                        </w:rPr>
                      </w:pPr>
                      <w:r w:rsidRPr="002855B2">
                        <w:rPr>
                          <w:rFonts w:ascii="Maax" w:hAnsi="Maax"/>
                          <w:sz w:val="18"/>
                          <w:szCs w:val="18"/>
                        </w:rPr>
                        <w:t>wko-heilbronn.de</w:t>
                      </w:r>
                    </w:p>
                    <w:p w14:paraId="0035890B" w14:textId="77777777" w:rsidR="0090240A" w:rsidRDefault="0090240A" w:rsidP="00DD0876">
                      <w:pPr>
                        <w:rPr>
                          <w:rFonts w:ascii="Maax" w:hAnsi="Maa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64F" w:rsidRPr="0098764F">
        <w:rPr>
          <w:rFonts w:ascii="Maax" w:hAnsi="Maax"/>
          <w:sz w:val="32"/>
          <w:szCs w:val="32"/>
        </w:rPr>
        <w:t xml:space="preserve">Presseinformation WKO </w:t>
      </w:r>
      <w:r w:rsidR="00AA493A">
        <w:rPr>
          <w:rFonts w:ascii="Maax" w:hAnsi="Maax"/>
          <w:sz w:val="32"/>
          <w:szCs w:val="32"/>
        </w:rPr>
        <w:t xml:space="preserve">- </w:t>
      </w:r>
      <w:r w:rsidR="0098764F" w:rsidRPr="0098764F">
        <w:rPr>
          <w:rFonts w:ascii="Maax" w:hAnsi="Maax"/>
          <w:sz w:val="32"/>
          <w:szCs w:val="32"/>
        </w:rPr>
        <w:t xml:space="preserve">Saison </w:t>
      </w:r>
      <w:r w:rsidR="000F6CEB" w:rsidRPr="0098764F">
        <w:rPr>
          <w:rFonts w:ascii="Maax" w:hAnsi="Maax"/>
          <w:sz w:val="32"/>
          <w:szCs w:val="32"/>
        </w:rPr>
        <w:t>2</w:t>
      </w:r>
      <w:r w:rsidR="00AA493A">
        <w:rPr>
          <w:rFonts w:ascii="Maax" w:hAnsi="Maax"/>
          <w:sz w:val="32"/>
          <w:szCs w:val="32"/>
        </w:rPr>
        <w:t>02</w:t>
      </w:r>
      <w:r w:rsidR="0089286B">
        <w:rPr>
          <w:rFonts w:ascii="Maax" w:hAnsi="Maax"/>
          <w:sz w:val="32"/>
          <w:szCs w:val="32"/>
        </w:rPr>
        <w:t>2</w:t>
      </w:r>
      <w:r w:rsidR="00B4574C" w:rsidRPr="0098764F">
        <w:rPr>
          <w:rFonts w:ascii="Maax" w:hAnsi="Maax"/>
          <w:sz w:val="32"/>
          <w:szCs w:val="32"/>
        </w:rPr>
        <w:t>/2</w:t>
      </w:r>
      <w:r w:rsidR="0089286B">
        <w:rPr>
          <w:rFonts w:ascii="Maax" w:hAnsi="Maax"/>
          <w:sz w:val="32"/>
          <w:szCs w:val="32"/>
        </w:rPr>
        <w:t>3</w:t>
      </w:r>
    </w:p>
    <w:p w14:paraId="0429A76C" w14:textId="77777777" w:rsidR="0098764F" w:rsidRPr="0098764F" w:rsidRDefault="0098764F" w:rsidP="000A725F">
      <w:pPr>
        <w:rPr>
          <w:rFonts w:ascii="Maax" w:hAnsi="Maax"/>
          <w:sz w:val="32"/>
          <w:szCs w:val="32"/>
          <w:u w:val="single"/>
        </w:rPr>
      </w:pPr>
    </w:p>
    <w:p w14:paraId="4B68E1E0" w14:textId="2533B356" w:rsidR="00DD06E1" w:rsidRDefault="00DD06E1" w:rsidP="0098764F">
      <w:pPr>
        <w:spacing w:line="480" w:lineRule="exact"/>
        <w:rPr>
          <w:rFonts w:ascii="Maax" w:hAnsi="Maax"/>
          <w:bCs/>
          <w:sz w:val="52"/>
          <w:szCs w:val="52"/>
        </w:rPr>
      </w:pPr>
      <w:r>
        <w:rPr>
          <w:rFonts w:ascii="Maax" w:hAnsi="Maax"/>
          <w:bCs/>
          <w:sz w:val="52"/>
          <w:szCs w:val="52"/>
        </w:rPr>
        <w:t xml:space="preserve">WKO-Aufnahme </w:t>
      </w:r>
      <w:r w:rsidR="0073301A">
        <w:rPr>
          <w:rFonts w:ascii="Maax" w:hAnsi="Maax"/>
          <w:bCs/>
          <w:sz w:val="52"/>
          <w:szCs w:val="52"/>
        </w:rPr>
        <w:t>für ICMA 2023 nominiert!</w:t>
      </w:r>
    </w:p>
    <w:p w14:paraId="505B9F3A" w14:textId="451F74A0" w:rsidR="00D8754F" w:rsidRPr="00DD06E1" w:rsidRDefault="00DD06E1" w:rsidP="0098764F">
      <w:pPr>
        <w:spacing w:line="480" w:lineRule="exact"/>
        <w:rPr>
          <w:rFonts w:ascii="Maax" w:hAnsi="Maax"/>
          <w:bCs/>
          <w:sz w:val="52"/>
          <w:szCs w:val="52"/>
        </w:rPr>
      </w:pPr>
      <w:r>
        <w:rPr>
          <w:rFonts w:ascii="Maax" w:hAnsi="Maax"/>
          <w:sz w:val="28"/>
          <w:szCs w:val="28"/>
        </w:rPr>
        <w:t>Neueste CD-Box</w:t>
      </w:r>
      <w:r w:rsidR="005625DF">
        <w:rPr>
          <w:rFonts w:ascii="Maax" w:hAnsi="Maax"/>
          <w:sz w:val="28"/>
          <w:szCs w:val="28"/>
        </w:rPr>
        <w:t xml:space="preserve"> des WKO</w:t>
      </w:r>
      <w:r w:rsidR="004006EE" w:rsidRPr="00DD06E1">
        <w:rPr>
          <w:rFonts w:ascii="Maax" w:hAnsi="Maax"/>
          <w:sz w:val="28"/>
          <w:szCs w:val="28"/>
        </w:rPr>
        <w:t xml:space="preserve"> </w:t>
      </w:r>
      <w:r w:rsidR="0073301A">
        <w:rPr>
          <w:rFonts w:ascii="Maax" w:hAnsi="Maax"/>
          <w:sz w:val="28"/>
          <w:szCs w:val="28"/>
        </w:rPr>
        <w:t>in Auswahl für renommierten Preis.</w:t>
      </w:r>
    </w:p>
    <w:p w14:paraId="65F86416" w14:textId="77777777" w:rsidR="00AE26F8" w:rsidRPr="002855B2" w:rsidRDefault="00AE26F8" w:rsidP="00833123">
      <w:pPr>
        <w:spacing w:line="480" w:lineRule="exact"/>
        <w:jc w:val="center"/>
        <w:rPr>
          <w:rFonts w:ascii="Miso" w:hAnsi="Miso"/>
          <w:sz w:val="40"/>
          <w:szCs w:val="40"/>
        </w:rPr>
      </w:pPr>
    </w:p>
    <w:p w14:paraId="05248F0A" w14:textId="4DB532F3" w:rsidR="009C3AFD" w:rsidRDefault="00AE26F8" w:rsidP="009E24A9">
      <w:pPr>
        <w:pStyle w:val="Textkrper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Heilbronn</w:t>
      </w:r>
      <w:r w:rsidR="00C3237E">
        <w:rPr>
          <w:rFonts w:ascii="Maax" w:hAnsi="Maax"/>
          <w:b/>
          <w:bCs/>
          <w:sz w:val="20"/>
          <w:szCs w:val="20"/>
        </w:rPr>
        <w:t>,</w:t>
      </w:r>
      <w:r>
        <w:rPr>
          <w:rFonts w:ascii="Maax" w:hAnsi="Maax"/>
          <w:b/>
          <w:bCs/>
          <w:sz w:val="20"/>
          <w:szCs w:val="20"/>
        </w:rPr>
        <w:t xml:space="preserve"> </w:t>
      </w:r>
      <w:r w:rsidR="00607A86">
        <w:rPr>
          <w:rFonts w:ascii="Maax" w:hAnsi="Maax"/>
          <w:b/>
          <w:bCs/>
          <w:sz w:val="20"/>
          <w:szCs w:val="20"/>
        </w:rPr>
        <w:t>1</w:t>
      </w:r>
      <w:r w:rsidR="0073301A">
        <w:rPr>
          <w:rFonts w:ascii="Maax" w:hAnsi="Maax"/>
          <w:b/>
          <w:bCs/>
          <w:sz w:val="20"/>
          <w:szCs w:val="20"/>
        </w:rPr>
        <w:t>8</w:t>
      </w:r>
      <w:r>
        <w:rPr>
          <w:rFonts w:ascii="Maax" w:hAnsi="Maax"/>
          <w:b/>
          <w:bCs/>
          <w:sz w:val="20"/>
          <w:szCs w:val="20"/>
        </w:rPr>
        <w:t>.</w:t>
      </w:r>
      <w:r w:rsidR="00607A86">
        <w:rPr>
          <w:rFonts w:ascii="Maax" w:hAnsi="Maax"/>
          <w:b/>
          <w:bCs/>
          <w:sz w:val="20"/>
          <w:szCs w:val="20"/>
        </w:rPr>
        <w:t>1</w:t>
      </w:r>
      <w:r w:rsidR="0087470E">
        <w:rPr>
          <w:rFonts w:ascii="Maax" w:hAnsi="Maax"/>
          <w:b/>
          <w:bCs/>
          <w:sz w:val="20"/>
          <w:szCs w:val="20"/>
        </w:rPr>
        <w:t>1</w:t>
      </w:r>
      <w:r>
        <w:rPr>
          <w:rFonts w:ascii="Maax" w:hAnsi="Maax"/>
          <w:b/>
          <w:bCs/>
          <w:sz w:val="20"/>
          <w:szCs w:val="20"/>
        </w:rPr>
        <w:t>.</w:t>
      </w:r>
      <w:r w:rsidR="0087470E">
        <w:rPr>
          <w:rFonts w:ascii="Maax" w:hAnsi="Maax"/>
          <w:b/>
          <w:bCs/>
          <w:sz w:val="20"/>
          <w:szCs w:val="20"/>
        </w:rPr>
        <w:t>2022</w:t>
      </w:r>
    </w:p>
    <w:p w14:paraId="3FDBBB36" w14:textId="42329215" w:rsidR="0034543A" w:rsidRDefault="00CA02A4" w:rsidP="006D645F">
      <w:pPr>
        <w:pStyle w:val="Textkrper"/>
        <w:suppressAutoHyphens w:val="0"/>
        <w:spacing w:line="360" w:lineRule="auto"/>
        <w:jc w:val="both"/>
        <w:rPr>
          <w:rFonts w:ascii="Maax" w:hAnsi="Maax"/>
          <w:b/>
          <w:bCs/>
          <w:sz w:val="20"/>
          <w:szCs w:val="20"/>
        </w:rPr>
      </w:pPr>
      <w:bookmarkStart w:id="0" w:name="_Hlk119660192"/>
      <w:r>
        <w:rPr>
          <w:rFonts w:ascii="Maax" w:hAnsi="Maax"/>
          <w:b/>
          <w:sz w:val="20"/>
          <w:szCs w:val="20"/>
        </w:rPr>
        <w:t>Die</w:t>
      </w:r>
      <w:r w:rsidRPr="00CA02A4">
        <w:rPr>
          <w:rFonts w:ascii="Maax" w:hAnsi="Maax"/>
          <w:b/>
          <w:sz w:val="20"/>
          <w:szCs w:val="20"/>
        </w:rPr>
        <w:t xml:space="preserve"> </w:t>
      </w:r>
      <w:r w:rsidR="00FC7A8A">
        <w:rPr>
          <w:rFonts w:ascii="Maax" w:hAnsi="Maax"/>
          <w:b/>
          <w:sz w:val="20"/>
          <w:szCs w:val="20"/>
        </w:rPr>
        <w:t xml:space="preserve">im </w:t>
      </w:r>
      <w:r w:rsidR="0032077E">
        <w:rPr>
          <w:rFonts w:ascii="Maax" w:hAnsi="Maax"/>
          <w:b/>
          <w:sz w:val="20"/>
          <w:szCs w:val="20"/>
        </w:rPr>
        <w:t>September</w:t>
      </w:r>
      <w:r w:rsidR="00FC7A8A">
        <w:rPr>
          <w:rFonts w:ascii="Maax" w:hAnsi="Maax"/>
          <w:b/>
          <w:sz w:val="20"/>
          <w:szCs w:val="20"/>
        </w:rPr>
        <w:t xml:space="preserve"> 202</w:t>
      </w:r>
      <w:r w:rsidR="0032077E">
        <w:rPr>
          <w:rFonts w:ascii="Maax" w:hAnsi="Maax"/>
          <w:b/>
          <w:sz w:val="20"/>
          <w:szCs w:val="20"/>
        </w:rPr>
        <w:t>2</w:t>
      </w:r>
      <w:r w:rsidR="00FC7A8A">
        <w:rPr>
          <w:rFonts w:ascii="Maax" w:hAnsi="Maax"/>
          <w:b/>
          <w:sz w:val="20"/>
          <w:szCs w:val="20"/>
        </w:rPr>
        <w:t xml:space="preserve"> bei</w:t>
      </w:r>
      <w:r w:rsidR="009907A9">
        <w:rPr>
          <w:rFonts w:ascii="Maax" w:hAnsi="Maax"/>
          <w:b/>
          <w:sz w:val="20"/>
          <w:szCs w:val="20"/>
        </w:rPr>
        <w:t>m Label</w:t>
      </w:r>
      <w:r w:rsidR="00FC7A8A">
        <w:rPr>
          <w:rFonts w:ascii="Maax" w:hAnsi="Maax"/>
          <w:b/>
          <w:sz w:val="20"/>
          <w:szCs w:val="20"/>
        </w:rPr>
        <w:t xml:space="preserve"> </w:t>
      </w:r>
      <w:r w:rsidR="0032077E">
        <w:rPr>
          <w:rFonts w:ascii="Maax" w:hAnsi="Maax"/>
          <w:b/>
          <w:sz w:val="20"/>
          <w:szCs w:val="20"/>
        </w:rPr>
        <w:t>Berlin Classics</w:t>
      </w:r>
      <w:r w:rsidR="00FC7A8A">
        <w:rPr>
          <w:rFonts w:ascii="Maax" w:hAnsi="Maax"/>
          <w:b/>
          <w:sz w:val="20"/>
          <w:szCs w:val="20"/>
        </w:rPr>
        <w:t xml:space="preserve"> </w:t>
      </w:r>
      <w:r w:rsidR="005625DF">
        <w:rPr>
          <w:rFonts w:ascii="Maax" w:hAnsi="Maax"/>
          <w:b/>
          <w:sz w:val="20"/>
          <w:szCs w:val="20"/>
        </w:rPr>
        <w:t>erschienene</w:t>
      </w:r>
      <w:r w:rsidR="007B0BE4">
        <w:rPr>
          <w:rFonts w:ascii="Maax" w:hAnsi="Maax"/>
          <w:b/>
          <w:sz w:val="20"/>
          <w:szCs w:val="20"/>
        </w:rPr>
        <w:t xml:space="preserve"> neueste</w:t>
      </w:r>
      <w:r w:rsidR="005625DF">
        <w:rPr>
          <w:rFonts w:ascii="Maax" w:hAnsi="Maax"/>
          <w:b/>
          <w:sz w:val="20"/>
          <w:szCs w:val="20"/>
        </w:rPr>
        <w:t xml:space="preserve"> WKO-Aufnahme</w:t>
      </w:r>
      <w:r w:rsidRPr="00CA02A4">
        <w:rPr>
          <w:rFonts w:ascii="Maax" w:hAnsi="Maax"/>
          <w:b/>
          <w:sz w:val="20"/>
          <w:szCs w:val="20"/>
        </w:rPr>
        <w:t xml:space="preserve"> </w:t>
      </w:r>
      <w:r w:rsidR="0032077E">
        <w:rPr>
          <w:rFonts w:ascii="Maax" w:hAnsi="Maax"/>
          <w:b/>
          <w:sz w:val="20"/>
          <w:szCs w:val="20"/>
        </w:rPr>
        <w:t>wurde für</w:t>
      </w:r>
      <w:r w:rsidR="004006EE">
        <w:rPr>
          <w:rFonts w:ascii="Maax" w:hAnsi="Maax"/>
          <w:b/>
          <w:sz w:val="20"/>
          <w:szCs w:val="20"/>
        </w:rPr>
        <w:t xml:space="preserve"> den</w:t>
      </w:r>
      <w:r w:rsidRPr="00CA02A4">
        <w:rPr>
          <w:rFonts w:ascii="Maax" w:hAnsi="Maax"/>
          <w:b/>
          <w:sz w:val="20"/>
          <w:szCs w:val="20"/>
        </w:rPr>
        <w:t xml:space="preserve"> International </w:t>
      </w:r>
      <w:proofErr w:type="spellStart"/>
      <w:r w:rsidRPr="00CA02A4">
        <w:rPr>
          <w:rFonts w:ascii="Maax" w:hAnsi="Maax"/>
          <w:b/>
          <w:sz w:val="20"/>
          <w:szCs w:val="20"/>
        </w:rPr>
        <w:t>Classical</w:t>
      </w:r>
      <w:proofErr w:type="spellEnd"/>
      <w:r w:rsidRPr="00CA02A4">
        <w:rPr>
          <w:rFonts w:ascii="Maax" w:hAnsi="Maax"/>
          <w:b/>
          <w:sz w:val="20"/>
          <w:szCs w:val="20"/>
        </w:rPr>
        <w:t xml:space="preserve"> Music Award </w:t>
      </w:r>
      <w:r>
        <w:rPr>
          <w:rFonts w:ascii="Maax" w:hAnsi="Maax"/>
          <w:b/>
          <w:sz w:val="20"/>
          <w:szCs w:val="20"/>
        </w:rPr>
        <w:t>202</w:t>
      </w:r>
      <w:r w:rsidR="0032077E">
        <w:rPr>
          <w:rFonts w:ascii="Maax" w:hAnsi="Maax"/>
          <w:b/>
          <w:sz w:val="20"/>
          <w:szCs w:val="20"/>
        </w:rPr>
        <w:t>3</w:t>
      </w:r>
      <w:r>
        <w:rPr>
          <w:rFonts w:ascii="Maax" w:hAnsi="Maax"/>
          <w:b/>
          <w:sz w:val="20"/>
          <w:szCs w:val="20"/>
        </w:rPr>
        <w:t xml:space="preserve"> </w:t>
      </w:r>
      <w:r w:rsidR="0073301A">
        <w:rPr>
          <w:rFonts w:ascii="Maax" w:hAnsi="Maax"/>
          <w:b/>
          <w:sz w:val="20"/>
          <w:szCs w:val="20"/>
        </w:rPr>
        <w:t xml:space="preserve">(ICMA) </w:t>
      </w:r>
      <w:r w:rsidR="0032077E">
        <w:rPr>
          <w:rFonts w:ascii="Maax" w:hAnsi="Maax"/>
          <w:b/>
          <w:sz w:val="20"/>
          <w:szCs w:val="20"/>
        </w:rPr>
        <w:t>nominiert</w:t>
      </w:r>
      <w:r w:rsidR="009F6C9D">
        <w:rPr>
          <w:rFonts w:ascii="Maax" w:hAnsi="Maax"/>
          <w:b/>
          <w:sz w:val="20"/>
          <w:szCs w:val="20"/>
        </w:rPr>
        <w:t xml:space="preserve">, als eine von insgesamt 30 Tonträgern in der Kategorie </w:t>
      </w:r>
      <w:r w:rsidR="00790B7D">
        <w:rPr>
          <w:rFonts w:ascii="Maax" w:hAnsi="Maax"/>
          <w:b/>
          <w:sz w:val="20"/>
          <w:szCs w:val="20"/>
        </w:rPr>
        <w:t>„</w:t>
      </w:r>
      <w:r w:rsidR="009F6C9D">
        <w:rPr>
          <w:rFonts w:ascii="Maax" w:hAnsi="Maax"/>
          <w:b/>
          <w:sz w:val="20"/>
          <w:szCs w:val="20"/>
        </w:rPr>
        <w:t>Concertos</w:t>
      </w:r>
      <w:r w:rsidR="00790B7D">
        <w:rPr>
          <w:rFonts w:ascii="Maax" w:hAnsi="Maax"/>
          <w:b/>
          <w:sz w:val="20"/>
          <w:szCs w:val="20"/>
        </w:rPr>
        <w:t>“</w:t>
      </w:r>
      <w:bookmarkStart w:id="1" w:name="_GoBack"/>
      <w:bookmarkEnd w:id="1"/>
      <w:r w:rsidR="009F6C9D">
        <w:rPr>
          <w:rFonts w:ascii="Maax" w:hAnsi="Maax"/>
          <w:b/>
          <w:sz w:val="20"/>
          <w:szCs w:val="20"/>
        </w:rPr>
        <w:t>.</w:t>
      </w:r>
      <w:r>
        <w:rPr>
          <w:rFonts w:ascii="Maax" w:hAnsi="Maax"/>
          <w:b/>
          <w:sz w:val="20"/>
          <w:szCs w:val="20"/>
        </w:rPr>
        <w:t xml:space="preserve"> </w:t>
      </w:r>
    </w:p>
    <w:bookmarkEnd w:id="0"/>
    <w:p w14:paraId="33E90BE1" w14:textId="3F01399D" w:rsidR="007F71ED" w:rsidRDefault="00D177F4" w:rsidP="009907A9">
      <w:pPr>
        <w:pStyle w:val="Textkrper"/>
        <w:spacing w:before="120" w:line="360" w:lineRule="auto"/>
        <w:jc w:val="both"/>
        <w:rPr>
          <w:rFonts w:ascii="Maax" w:hAnsi="Maax"/>
          <w:sz w:val="20"/>
        </w:rPr>
      </w:pPr>
      <w:r>
        <w:rPr>
          <w:rFonts w:ascii="Maax" w:hAnsi="Maax"/>
          <w:bCs/>
          <w:sz w:val="20"/>
          <w:szCs w:val="20"/>
        </w:rPr>
        <w:t>D</w:t>
      </w:r>
      <w:r w:rsidR="0073301A">
        <w:rPr>
          <w:rFonts w:ascii="Maax" w:hAnsi="Maax"/>
          <w:bCs/>
          <w:sz w:val="20"/>
          <w:szCs w:val="20"/>
        </w:rPr>
        <w:t>er</w:t>
      </w:r>
      <w:r>
        <w:rPr>
          <w:rFonts w:ascii="Maax" w:hAnsi="Maax"/>
          <w:bCs/>
          <w:sz w:val="20"/>
          <w:szCs w:val="20"/>
        </w:rPr>
        <w:t xml:space="preserve"> im Februar 2022</w:t>
      </w:r>
      <w:r w:rsidRPr="005625DF">
        <w:rPr>
          <w:rFonts w:ascii="Maax" w:hAnsi="Maax"/>
          <w:bCs/>
          <w:sz w:val="20"/>
          <w:szCs w:val="20"/>
        </w:rPr>
        <w:t xml:space="preserve"> </w:t>
      </w:r>
      <w:r w:rsidR="005625DF" w:rsidRPr="005625DF">
        <w:rPr>
          <w:rFonts w:ascii="Maax" w:hAnsi="Maax"/>
          <w:sz w:val="20"/>
          <w:szCs w:val="20"/>
        </w:rPr>
        <w:t xml:space="preserve">in der </w:t>
      </w:r>
      <w:proofErr w:type="spellStart"/>
      <w:r w:rsidR="005625DF" w:rsidRPr="005625DF">
        <w:rPr>
          <w:rFonts w:ascii="Maax" w:hAnsi="Maax"/>
          <w:sz w:val="20"/>
          <w:szCs w:val="20"/>
        </w:rPr>
        <w:t>Widderner</w:t>
      </w:r>
      <w:proofErr w:type="spellEnd"/>
      <w:r w:rsidR="005625DF" w:rsidRPr="005625DF">
        <w:rPr>
          <w:rFonts w:ascii="Maax" w:hAnsi="Maax"/>
          <w:sz w:val="20"/>
          <w:szCs w:val="20"/>
        </w:rPr>
        <w:t xml:space="preserve"> Wilhelm-Frey-Kulturhalle</w:t>
      </w:r>
      <w:r>
        <w:rPr>
          <w:rFonts w:ascii="Maax" w:hAnsi="Maax"/>
          <w:bCs/>
          <w:sz w:val="20"/>
          <w:szCs w:val="20"/>
        </w:rPr>
        <w:t xml:space="preserve"> aufgenommene CD</w:t>
      </w:r>
      <w:r w:rsidR="0073301A">
        <w:rPr>
          <w:rFonts w:ascii="Maax" w:hAnsi="Maax"/>
          <w:bCs/>
          <w:sz w:val="20"/>
          <w:szCs w:val="20"/>
        </w:rPr>
        <w:t>-Zweiteiler</w:t>
      </w:r>
      <w:r w:rsidR="005012EA">
        <w:rPr>
          <w:rFonts w:ascii="Maax" w:hAnsi="Maax"/>
          <w:bCs/>
          <w:sz w:val="20"/>
          <w:szCs w:val="20"/>
        </w:rPr>
        <w:t xml:space="preserve">, </w:t>
      </w:r>
      <w:r w:rsidR="0073301A">
        <w:rPr>
          <w:rFonts w:ascii="Maax" w:hAnsi="Maax"/>
          <w:bCs/>
          <w:sz w:val="20"/>
          <w:szCs w:val="20"/>
        </w:rPr>
        <w:t>auf de</w:t>
      </w:r>
      <w:r w:rsidR="00476C0E">
        <w:rPr>
          <w:rFonts w:ascii="Maax" w:hAnsi="Maax"/>
          <w:bCs/>
          <w:sz w:val="20"/>
          <w:szCs w:val="20"/>
        </w:rPr>
        <w:t>m</w:t>
      </w:r>
      <w:r w:rsidR="005012EA" w:rsidRPr="005012EA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 xml:space="preserve">der Pianist </w:t>
      </w:r>
      <w:r w:rsidR="005012EA" w:rsidRPr="005012EA">
        <w:rPr>
          <w:rFonts w:ascii="Maax" w:hAnsi="Maax"/>
          <w:bCs/>
          <w:sz w:val="20"/>
          <w:szCs w:val="20"/>
        </w:rPr>
        <w:t xml:space="preserve">Matthias </w:t>
      </w:r>
      <w:proofErr w:type="spellStart"/>
      <w:r w:rsidR="005012EA" w:rsidRPr="005012EA">
        <w:rPr>
          <w:rFonts w:ascii="Maax" w:hAnsi="Maax"/>
          <w:bCs/>
          <w:sz w:val="20"/>
          <w:szCs w:val="20"/>
        </w:rPr>
        <w:t>Kirschnereit</w:t>
      </w:r>
      <w:proofErr w:type="spellEnd"/>
      <w:r w:rsidR="005012EA" w:rsidRPr="005012EA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 xml:space="preserve">zusammen mit dem WKO und der Geigerin Lena </w:t>
      </w:r>
      <w:proofErr w:type="spellStart"/>
      <w:r>
        <w:rPr>
          <w:rFonts w:ascii="Maax" w:hAnsi="Maax"/>
          <w:bCs/>
          <w:sz w:val="20"/>
          <w:szCs w:val="20"/>
        </w:rPr>
        <w:t>Neudauer</w:t>
      </w:r>
      <w:proofErr w:type="spellEnd"/>
      <w:r>
        <w:rPr>
          <w:rFonts w:ascii="Maax" w:hAnsi="Maax"/>
          <w:bCs/>
          <w:sz w:val="20"/>
          <w:szCs w:val="20"/>
        </w:rPr>
        <w:t xml:space="preserve"> </w:t>
      </w:r>
      <w:r w:rsidR="005012EA" w:rsidRPr="005012EA">
        <w:rPr>
          <w:rFonts w:ascii="Maax" w:hAnsi="Maax"/>
          <w:bCs/>
          <w:sz w:val="20"/>
          <w:szCs w:val="20"/>
        </w:rPr>
        <w:t>sämtliche Klavierkonzerte Joseph Haydns einspielte</w:t>
      </w:r>
      <w:r w:rsidR="005012EA">
        <w:rPr>
          <w:rFonts w:ascii="Maax" w:hAnsi="Maax"/>
          <w:bCs/>
          <w:sz w:val="20"/>
          <w:szCs w:val="20"/>
        </w:rPr>
        <w:t xml:space="preserve">, </w:t>
      </w:r>
      <w:r>
        <w:rPr>
          <w:rFonts w:ascii="Maax" w:hAnsi="Maax"/>
          <w:bCs/>
          <w:sz w:val="20"/>
          <w:szCs w:val="20"/>
        </w:rPr>
        <w:t>erntete bereits vor der Nominierung</w:t>
      </w:r>
      <w:r w:rsidR="00CE4D5C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>unzähliges</w:t>
      </w:r>
      <w:r w:rsidR="00CE4D5C">
        <w:rPr>
          <w:rFonts w:ascii="Maax" w:hAnsi="Maax"/>
          <w:bCs/>
          <w:sz w:val="20"/>
          <w:szCs w:val="20"/>
        </w:rPr>
        <w:t xml:space="preserve"> Lob seitens der Presse</w:t>
      </w:r>
      <w:r w:rsidR="0073301A">
        <w:rPr>
          <w:rFonts w:ascii="Maax" w:hAnsi="Maax"/>
          <w:bCs/>
          <w:sz w:val="20"/>
          <w:szCs w:val="20"/>
        </w:rPr>
        <w:t>. S</w:t>
      </w:r>
      <w:r w:rsidR="003700F2">
        <w:rPr>
          <w:rFonts w:ascii="Maax" w:hAnsi="Maax"/>
          <w:bCs/>
          <w:sz w:val="20"/>
          <w:szCs w:val="20"/>
        </w:rPr>
        <w:t>o zum Beispiel vom „Stern“</w:t>
      </w:r>
      <w:r>
        <w:rPr>
          <w:rFonts w:ascii="Maax" w:hAnsi="Maax"/>
          <w:bCs/>
          <w:sz w:val="20"/>
          <w:szCs w:val="20"/>
        </w:rPr>
        <w:t xml:space="preserve"> oder dem „Rondo Magazin“, welches anmerkt, </w:t>
      </w:r>
      <w:r w:rsidRPr="00D177F4">
        <w:rPr>
          <w:rFonts w:ascii="Maax" w:hAnsi="Maax"/>
          <w:bCs/>
          <w:sz w:val="20"/>
          <w:szCs w:val="20"/>
        </w:rPr>
        <w:t xml:space="preserve">Haydn </w:t>
      </w:r>
      <w:r>
        <w:rPr>
          <w:rFonts w:ascii="Maax" w:hAnsi="Maax"/>
          <w:bCs/>
          <w:sz w:val="20"/>
          <w:szCs w:val="20"/>
        </w:rPr>
        <w:t xml:space="preserve">selbst </w:t>
      </w:r>
      <w:r w:rsidRPr="00D177F4">
        <w:rPr>
          <w:rFonts w:ascii="Maax" w:hAnsi="Maax"/>
          <w:bCs/>
          <w:sz w:val="20"/>
          <w:szCs w:val="20"/>
        </w:rPr>
        <w:t xml:space="preserve">hätte </w:t>
      </w:r>
      <w:r>
        <w:rPr>
          <w:rFonts w:ascii="Maax" w:hAnsi="Maax"/>
          <w:bCs/>
          <w:sz w:val="20"/>
          <w:szCs w:val="20"/>
        </w:rPr>
        <w:t>„</w:t>
      </w:r>
      <w:r w:rsidRPr="00D177F4">
        <w:rPr>
          <w:rFonts w:ascii="Maax" w:hAnsi="Maax"/>
          <w:bCs/>
          <w:sz w:val="20"/>
          <w:szCs w:val="20"/>
        </w:rPr>
        <w:t>seine strahlend helle Freude</w:t>
      </w:r>
      <w:r>
        <w:rPr>
          <w:rFonts w:ascii="Maax" w:hAnsi="Maax"/>
          <w:bCs/>
          <w:sz w:val="20"/>
          <w:szCs w:val="20"/>
        </w:rPr>
        <w:t>“</w:t>
      </w:r>
      <w:r w:rsidRPr="00D177F4">
        <w:rPr>
          <w:rFonts w:ascii="Maax" w:hAnsi="Maax"/>
          <w:bCs/>
          <w:sz w:val="20"/>
          <w:szCs w:val="20"/>
        </w:rPr>
        <w:t xml:space="preserve"> </w:t>
      </w:r>
      <w:r>
        <w:rPr>
          <w:rFonts w:ascii="Maax" w:hAnsi="Maax"/>
          <w:bCs/>
          <w:sz w:val="20"/>
          <w:szCs w:val="20"/>
        </w:rPr>
        <w:t>an der Aufnahme</w:t>
      </w:r>
      <w:r w:rsidRPr="00D177F4">
        <w:rPr>
          <w:rFonts w:ascii="Maax" w:hAnsi="Maax"/>
          <w:bCs/>
          <w:sz w:val="20"/>
          <w:szCs w:val="20"/>
        </w:rPr>
        <w:t xml:space="preserve"> gehabt</w:t>
      </w:r>
      <w:r>
        <w:rPr>
          <w:rFonts w:ascii="Maax" w:hAnsi="Maax"/>
          <w:bCs/>
          <w:sz w:val="20"/>
          <w:szCs w:val="20"/>
        </w:rPr>
        <w:t>.</w:t>
      </w:r>
      <w:r w:rsidR="007F71ED">
        <w:rPr>
          <w:rFonts w:ascii="Maax" w:hAnsi="Maax"/>
          <w:bCs/>
          <w:sz w:val="20"/>
          <w:szCs w:val="20"/>
        </w:rPr>
        <w:t xml:space="preserve"> </w:t>
      </w:r>
    </w:p>
    <w:p w14:paraId="4370A50D" w14:textId="7891488D" w:rsidR="00DD06E1" w:rsidRPr="007F71ED" w:rsidRDefault="00976BD3" w:rsidP="009907A9">
      <w:pPr>
        <w:pStyle w:val="Textkrper"/>
        <w:spacing w:before="120" w:line="360" w:lineRule="auto"/>
        <w:jc w:val="both"/>
        <w:rPr>
          <w:rFonts w:ascii="Maax" w:hAnsi="Maax"/>
          <w:bCs/>
          <w:sz w:val="20"/>
          <w:szCs w:val="20"/>
        </w:rPr>
      </w:pPr>
      <w:r>
        <w:rPr>
          <w:rFonts w:ascii="Maax" w:hAnsi="Maax"/>
          <w:sz w:val="20"/>
        </w:rPr>
        <w:t xml:space="preserve">Bereits im </w:t>
      </w:r>
      <w:r w:rsidR="00DD06E1">
        <w:rPr>
          <w:rFonts w:ascii="Maax" w:hAnsi="Maax"/>
          <w:sz w:val="20"/>
        </w:rPr>
        <w:t>April</w:t>
      </w:r>
      <w:r w:rsidR="007B0BE4">
        <w:rPr>
          <w:rFonts w:ascii="Maax" w:hAnsi="Maax"/>
          <w:sz w:val="20"/>
        </w:rPr>
        <w:t xml:space="preserve"> </w:t>
      </w:r>
      <w:r w:rsidR="00DD06E1">
        <w:rPr>
          <w:rFonts w:ascii="Maax" w:hAnsi="Maax"/>
          <w:sz w:val="20"/>
        </w:rPr>
        <w:t>diese</w:t>
      </w:r>
      <w:r w:rsidR="007B0BE4">
        <w:rPr>
          <w:rFonts w:ascii="Maax" w:hAnsi="Maax"/>
          <w:sz w:val="20"/>
        </w:rPr>
        <w:t xml:space="preserve">s </w:t>
      </w:r>
      <w:r w:rsidR="00DD06E1">
        <w:rPr>
          <w:rFonts w:ascii="Maax" w:hAnsi="Maax"/>
          <w:sz w:val="20"/>
        </w:rPr>
        <w:t>Jahr</w:t>
      </w:r>
      <w:r w:rsidR="007F71ED">
        <w:rPr>
          <w:rFonts w:ascii="Maax" w:hAnsi="Maax"/>
          <w:sz w:val="20"/>
        </w:rPr>
        <w:t>e</w:t>
      </w:r>
      <w:r w:rsidR="00DD06E1">
        <w:rPr>
          <w:rFonts w:ascii="Maax" w:hAnsi="Maax"/>
          <w:sz w:val="20"/>
        </w:rPr>
        <w:t>s durfte sich das WKO</w:t>
      </w:r>
      <w:r w:rsidR="007F71ED">
        <w:rPr>
          <w:rFonts w:ascii="Maax" w:hAnsi="Maax"/>
          <w:sz w:val="20"/>
        </w:rPr>
        <w:t xml:space="preserve">, im Rahmen einer festlichen Gala in der Philharmonie Luxembourg, </w:t>
      </w:r>
      <w:r w:rsidR="00DD06E1">
        <w:rPr>
          <w:rFonts w:ascii="Maax" w:hAnsi="Maax"/>
          <w:sz w:val="20"/>
        </w:rPr>
        <w:t xml:space="preserve">über die Auszeichnung mit </w:t>
      </w:r>
      <w:r w:rsidR="0073301A">
        <w:rPr>
          <w:rFonts w:ascii="Maax" w:hAnsi="Maax"/>
          <w:sz w:val="20"/>
        </w:rPr>
        <w:t>jenem</w:t>
      </w:r>
      <w:r w:rsidR="00DD06E1">
        <w:rPr>
          <w:rFonts w:ascii="Maax" w:hAnsi="Maax"/>
          <w:sz w:val="20"/>
        </w:rPr>
        <w:t xml:space="preserve"> renommierten Preis freuen. Und zwar für die beim Label Capriccio erschienene Aufnahme mit Werken von Nikolai </w:t>
      </w:r>
      <w:proofErr w:type="spellStart"/>
      <w:r w:rsidR="00DD06E1">
        <w:rPr>
          <w:rFonts w:ascii="Maax" w:hAnsi="Maax"/>
          <w:sz w:val="20"/>
        </w:rPr>
        <w:t>Kapustin</w:t>
      </w:r>
      <w:proofErr w:type="spellEnd"/>
      <w:r w:rsidR="00DD06E1">
        <w:rPr>
          <w:rFonts w:ascii="Maax" w:hAnsi="Maax"/>
          <w:sz w:val="20"/>
        </w:rPr>
        <w:t xml:space="preserve">, bei der unter anderem der international erfolgreiche Pianist Frank </w:t>
      </w:r>
      <w:proofErr w:type="spellStart"/>
      <w:r w:rsidR="00DD06E1">
        <w:rPr>
          <w:rFonts w:ascii="Maax" w:hAnsi="Maax"/>
          <w:sz w:val="20"/>
        </w:rPr>
        <w:t>Dupree</w:t>
      </w:r>
      <w:proofErr w:type="spellEnd"/>
      <w:r w:rsidR="00DD06E1">
        <w:rPr>
          <w:rFonts w:ascii="Maax" w:hAnsi="Maax"/>
          <w:sz w:val="20"/>
        </w:rPr>
        <w:t xml:space="preserve"> mitwirkte. </w:t>
      </w:r>
      <w:r w:rsidR="007F71ED">
        <w:rPr>
          <w:rFonts w:ascii="Maax" w:hAnsi="Maax"/>
          <w:sz w:val="20"/>
        </w:rPr>
        <w:t>Das Heilbronner Publikum kennt ihn unter anderem von der B</w:t>
      </w:r>
      <w:r w:rsidR="005625DF">
        <w:rPr>
          <w:rFonts w:ascii="Maax" w:hAnsi="Maax"/>
          <w:sz w:val="20"/>
        </w:rPr>
        <w:t>UGA</w:t>
      </w:r>
      <w:r w:rsidR="007F71ED">
        <w:rPr>
          <w:rFonts w:ascii="Maax" w:hAnsi="Maax"/>
          <w:sz w:val="20"/>
        </w:rPr>
        <w:t xml:space="preserve"> 2019.</w:t>
      </w:r>
    </w:p>
    <w:p w14:paraId="1516A5E4" w14:textId="45B4DA7F" w:rsidR="007F71ED" w:rsidRDefault="00DD06E1" w:rsidP="007F71ED">
      <w:pPr>
        <w:pStyle w:val="Textkrper"/>
        <w:spacing w:before="120" w:line="360" w:lineRule="auto"/>
        <w:jc w:val="both"/>
        <w:rPr>
          <w:rFonts w:ascii="Maax" w:hAnsi="Maax"/>
          <w:bCs/>
          <w:sz w:val="20"/>
          <w:szCs w:val="20"/>
        </w:rPr>
      </w:pPr>
      <w:r w:rsidRPr="000B7ADE">
        <w:rPr>
          <w:rFonts w:ascii="Maax" w:hAnsi="Maax"/>
          <w:bCs/>
          <w:sz w:val="20"/>
          <w:szCs w:val="20"/>
        </w:rPr>
        <w:t xml:space="preserve">Die International Classic Music Awards zählen zu den </w:t>
      </w:r>
      <w:r w:rsidR="00912E6F">
        <w:rPr>
          <w:rFonts w:ascii="Maax" w:hAnsi="Maax"/>
          <w:bCs/>
          <w:sz w:val="20"/>
          <w:szCs w:val="20"/>
        </w:rPr>
        <w:t>bedeutend</w:t>
      </w:r>
      <w:r w:rsidRPr="000B7ADE">
        <w:rPr>
          <w:rFonts w:ascii="Maax" w:hAnsi="Maax"/>
          <w:bCs/>
          <w:sz w:val="20"/>
          <w:szCs w:val="20"/>
        </w:rPr>
        <w:t>sten</w:t>
      </w:r>
      <w:r w:rsidR="006C0CAB">
        <w:rPr>
          <w:rFonts w:ascii="Maax" w:hAnsi="Maax"/>
          <w:bCs/>
          <w:sz w:val="20"/>
          <w:szCs w:val="20"/>
        </w:rPr>
        <w:t xml:space="preserve"> unabhängigen</w:t>
      </w:r>
      <w:r w:rsidRPr="000B7ADE">
        <w:rPr>
          <w:rFonts w:ascii="Maax" w:hAnsi="Maax"/>
          <w:bCs/>
          <w:sz w:val="20"/>
          <w:szCs w:val="20"/>
        </w:rPr>
        <w:t xml:space="preserve"> Auszeichnungen der </w:t>
      </w:r>
      <w:r>
        <w:rPr>
          <w:rFonts w:ascii="Maax" w:hAnsi="Maax"/>
          <w:bCs/>
          <w:sz w:val="20"/>
          <w:szCs w:val="20"/>
        </w:rPr>
        <w:t>k</w:t>
      </w:r>
      <w:r w:rsidRPr="000B7ADE">
        <w:rPr>
          <w:rFonts w:ascii="Maax" w:hAnsi="Maax"/>
          <w:bCs/>
          <w:sz w:val="20"/>
          <w:szCs w:val="20"/>
        </w:rPr>
        <w:t>lassischen Musik</w:t>
      </w:r>
      <w:r>
        <w:rPr>
          <w:rFonts w:ascii="Maax" w:hAnsi="Maax"/>
          <w:bCs/>
          <w:sz w:val="20"/>
          <w:szCs w:val="20"/>
        </w:rPr>
        <w:t xml:space="preserve">. </w:t>
      </w:r>
      <w:r w:rsidRPr="000B7ADE">
        <w:rPr>
          <w:rFonts w:ascii="Maax" w:hAnsi="Maax"/>
          <w:bCs/>
          <w:sz w:val="20"/>
          <w:szCs w:val="20"/>
        </w:rPr>
        <w:t>Jurymitglieder aus 15 Ländern</w:t>
      </w:r>
      <w:r>
        <w:rPr>
          <w:rFonts w:ascii="Maax" w:hAnsi="Maax"/>
          <w:bCs/>
          <w:sz w:val="20"/>
          <w:szCs w:val="20"/>
        </w:rPr>
        <w:t xml:space="preserve"> verleihen </w:t>
      </w:r>
      <w:r w:rsidRPr="000B7ADE">
        <w:rPr>
          <w:rFonts w:ascii="Maax" w:hAnsi="Maax"/>
          <w:bCs/>
          <w:sz w:val="20"/>
          <w:szCs w:val="20"/>
        </w:rPr>
        <w:t>26 Preise (davon 9 Special Awards)</w:t>
      </w:r>
      <w:r>
        <w:rPr>
          <w:rFonts w:ascii="Maax" w:hAnsi="Maax"/>
          <w:bCs/>
          <w:sz w:val="20"/>
          <w:szCs w:val="20"/>
        </w:rPr>
        <w:t xml:space="preserve">. In diesem Jahr waren </w:t>
      </w:r>
      <w:r w:rsidRPr="000B7ADE">
        <w:rPr>
          <w:rFonts w:ascii="Maax" w:hAnsi="Maax"/>
          <w:bCs/>
          <w:sz w:val="20"/>
          <w:szCs w:val="20"/>
        </w:rPr>
        <w:t xml:space="preserve">377 Produktionen </w:t>
      </w:r>
      <w:r>
        <w:rPr>
          <w:rFonts w:ascii="Maax" w:hAnsi="Maax"/>
          <w:bCs/>
          <w:sz w:val="20"/>
          <w:szCs w:val="20"/>
        </w:rPr>
        <w:t xml:space="preserve">nominiert. Zu den Gewinnern </w:t>
      </w:r>
      <w:r w:rsidR="007F71ED">
        <w:rPr>
          <w:rFonts w:ascii="Maax" w:hAnsi="Maax"/>
          <w:bCs/>
          <w:sz w:val="20"/>
          <w:szCs w:val="20"/>
        </w:rPr>
        <w:t>zählten</w:t>
      </w:r>
      <w:r>
        <w:rPr>
          <w:rFonts w:ascii="Maax" w:hAnsi="Maax"/>
          <w:bCs/>
          <w:sz w:val="20"/>
          <w:szCs w:val="20"/>
        </w:rPr>
        <w:t xml:space="preserve"> neben dem WKO </w:t>
      </w:r>
      <w:r w:rsidRPr="000B7ADE">
        <w:rPr>
          <w:rFonts w:ascii="Maax" w:hAnsi="Maax"/>
          <w:bCs/>
          <w:sz w:val="20"/>
          <w:szCs w:val="20"/>
        </w:rPr>
        <w:t xml:space="preserve">u.a. Kirill Petrenko, </w:t>
      </w:r>
      <w:r>
        <w:rPr>
          <w:rFonts w:ascii="Maax" w:hAnsi="Maax"/>
          <w:bCs/>
          <w:sz w:val="20"/>
          <w:szCs w:val="20"/>
        </w:rPr>
        <w:t xml:space="preserve">die </w:t>
      </w:r>
      <w:r w:rsidRPr="000B7ADE">
        <w:rPr>
          <w:rFonts w:ascii="Maax" w:hAnsi="Maax"/>
          <w:bCs/>
          <w:sz w:val="20"/>
          <w:szCs w:val="20"/>
        </w:rPr>
        <w:t xml:space="preserve">Berliner Philharmoniker, </w:t>
      </w:r>
      <w:r>
        <w:rPr>
          <w:rFonts w:ascii="Maax" w:hAnsi="Maax"/>
          <w:bCs/>
          <w:sz w:val="20"/>
          <w:szCs w:val="20"/>
        </w:rPr>
        <w:t xml:space="preserve">die </w:t>
      </w:r>
      <w:r w:rsidRPr="000B7ADE">
        <w:rPr>
          <w:rFonts w:ascii="Maax" w:hAnsi="Maax"/>
          <w:bCs/>
          <w:sz w:val="20"/>
          <w:szCs w:val="20"/>
        </w:rPr>
        <w:t xml:space="preserve">Bamberger Symphoniker, Lars Vogt, Frank Peter Zimmermann, Martin </w:t>
      </w:r>
      <w:proofErr w:type="spellStart"/>
      <w:r w:rsidRPr="000B7ADE">
        <w:rPr>
          <w:rFonts w:ascii="Maax" w:hAnsi="Maax"/>
          <w:bCs/>
          <w:sz w:val="20"/>
          <w:szCs w:val="20"/>
        </w:rPr>
        <w:t>Fröst</w:t>
      </w:r>
      <w:proofErr w:type="spellEnd"/>
      <w:r>
        <w:rPr>
          <w:rFonts w:ascii="Maax" w:hAnsi="Maax"/>
          <w:bCs/>
          <w:sz w:val="20"/>
          <w:szCs w:val="20"/>
        </w:rPr>
        <w:t xml:space="preserve"> und</w:t>
      </w:r>
      <w:r w:rsidRPr="000B7ADE">
        <w:rPr>
          <w:rFonts w:ascii="Maax" w:hAnsi="Maax"/>
          <w:bCs/>
          <w:sz w:val="20"/>
          <w:szCs w:val="20"/>
        </w:rPr>
        <w:t xml:space="preserve"> Adam Fischer</w:t>
      </w:r>
      <w:r>
        <w:rPr>
          <w:rFonts w:ascii="Maax" w:hAnsi="Maax"/>
          <w:bCs/>
          <w:sz w:val="20"/>
          <w:szCs w:val="20"/>
        </w:rPr>
        <w:t xml:space="preserve">. </w:t>
      </w:r>
    </w:p>
    <w:p w14:paraId="4C2E5831" w14:textId="7072D317" w:rsidR="00DD06E1" w:rsidRPr="007F71ED" w:rsidRDefault="00DD06E1" w:rsidP="007F71ED">
      <w:pPr>
        <w:pStyle w:val="Textkrper"/>
        <w:spacing w:before="120" w:line="360" w:lineRule="auto"/>
        <w:jc w:val="both"/>
        <w:rPr>
          <w:rFonts w:ascii="Maax" w:hAnsi="Maax"/>
          <w:bCs/>
          <w:sz w:val="20"/>
          <w:szCs w:val="20"/>
        </w:rPr>
      </w:pPr>
      <w:r w:rsidRPr="007F71ED">
        <w:rPr>
          <w:rFonts w:ascii="Maax" w:hAnsi="Maax"/>
          <w:sz w:val="20"/>
          <w:szCs w:val="20"/>
        </w:rPr>
        <w:t>Die</w:t>
      </w:r>
      <w:r w:rsidR="006C0CAB">
        <w:rPr>
          <w:rFonts w:ascii="Maax" w:hAnsi="Maax"/>
          <w:sz w:val="20"/>
          <w:szCs w:val="20"/>
        </w:rPr>
        <w:t xml:space="preserve"> endgültigen</w:t>
      </w:r>
      <w:r w:rsidRPr="007F71ED">
        <w:rPr>
          <w:rFonts w:ascii="Maax" w:hAnsi="Maax"/>
          <w:sz w:val="20"/>
          <w:szCs w:val="20"/>
        </w:rPr>
        <w:t xml:space="preserve"> Gewinner </w:t>
      </w:r>
      <w:r w:rsidR="006647D8">
        <w:rPr>
          <w:rFonts w:ascii="Maax" w:hAnsi="Maax"/>
          <w:sz w:val="20"/>
          <w:szCs w:val="20"/>
        </w:rPr>
        <w:t xml:space="preserve">des </w:t>
      </w:r>
      <w:r w:rsidRPr="007F71ED">
        <w:rPr>
          <w:rFonts w:ascii="Maax" w:hAnsi="Maax"/>
          <w:sz w:val="20"/>
          <w:szCs w:val="20"/>
        </w:rPr>
        <w:t xml:space="preserve">ICMA </w:t>
      </w:r>
      <w:r w:rsidR="007F71ED">
        <w:rPr>
          <w:rFonts w:ascii="Maax" w:hAnsi="Maax"/>
          <w:sz w:val="20"/>
          <w:szCs w:val="20"/>
        </w:rPr>
        <w:t xml:space="preserve">2023 </w:t>
      </w:r>
      <w:r w:rsidRPr="007F71ED">
        <w:rPr>
          <w:rFonts w:ascii="Maax" w:hAnsi="Maax"/>
          <w:sz w:val="20"/>
          <w:szCs w:val="20"/>
        </w:rPr>
        <w:t>werden am 18. Januar 2023 bekannt gegeben.</w:t>
      </w:r>
      <w:r w:rsidR="007F71ED">
        <w:rPr>
          <w:rFonts w:ascii="Maax" w:eastAsiaTheme="minorHAnsi" w:hAnsi="Maax" w:cstheme="minorBidi"/>
          <w:kern w:val="0"/>
          <w:sz w:val="20"/>
          <w:szCs w:val="20"/>
          <w:lang w:eastAsia="en-US" w:bidi="ar-SA"/>
        </w:rPr>
        <w:t xml:space="preserve"> </w:t>
      </w:r>
      <w:r w:rsidRPr="007F71ED">
        <w:rPr>
          <w:rFonts w:ascii="Maax" w:hAnsi="Maax"/>
          <w:sz w:val="20"/>
          <w:szCs w:val="20"/>
        </w:rPr>
        <w:t xml:space="preserve">Die Preisverleihung und das Galakonzert finden am 21. April 2023 im Nationalen Musikforum in Breslau </w:t>
      </w:r>
      <w:r w:rsidR="007F71ED">
        <w:rPr>
          <w:rFonts w:ascii="Maax" w:hAnsi="Maax"/>
          <w:sz w:val="20"/>
          <w:szCs w:val="20"/>
        </w:rPr>
        <w:t xml:space="preserve">(NFM) </w:t>
      </w:r>
      <w:r w:rsidRPr="007F71ED">
        <w:rPr>
          <w:rFonts w:ascii="Maax" w:hAnsi="Maax"/>
          <w:sz w:val="20"/>
          <w:szCs w:val="20"/>
        </w:rPr>
        <w:t xml:space="preserve">statt, </w:t>
      </w:r>
      <w:r w:rsidR="007F71ED">
        <w:rPr>
          <w:rFonts w:ascii="Maax" w:hAnsi="Maax"/>
          <w:sz w:val="20"/>
          <w:szCs w:val="20"/>
        </w:rPr>
        <w:t xml:space="preserve">musikalisch untermalt von den </w:t>
      </w:r>
      <w:r w:rsidRPr="007F71ED">
        <w:rPr>
          <w:rFonts w:ascii="Maax" w:hAnsi="Maax"/>
          <w:sz w:val="20"/>
          <w:szCs w:val="20"/>
        </w:rPr>
        <w:t>Wroc</w:t>
      </w:r>
      <w:r w:rsidR="006C0CAB">
        <w:rPr>
          <w:rFonts w:ascii="Maax" w:hAnsi="Maax"/>
          <w:sz w:val="20"/>
          <w:szCs w:val="20"/>
        </w:rPr>
        <w:t>ł</w:t>
      </w:r>
      <w:r w:rsidRPr="007F71ED">
        <w:rPr>
          <w:rFonts w:ascii="Maax" w:hAnsi="Maax"/>
          <w:sz w:val="20"/>
          <w:szCs w:val="20"/>
        </w:rPr>
        <w:t>aw Philharmonikern des NFM unter der Leitung von Giancarlo Guerrero.</w:t>
      </w:r>
    </w:p>
    <w:p w14:paraId="28A384AA" w14:textId="77777777" w:rsidR="00DD06E1" w:rsidRPr="000B7ADE" w:rsidRDefault="00DD06E1" w:rsidP="00DD06E1">
      <w:pPr>
        <w:pStyle w:val="Textkrper"/>
        <w:spacing w:before="120" w:line="360" w:lineRule="auto"/>
        <w:jc w:val="both"/>
        <w:rPr>
          <w:rFonts w:ascii="Maax" w:hAnsi="Maax"/>
          <w:bCs/>
          <w:sz w:val="20"/>
          <w:szCs w:val="20"/>
        </w:rPr>
      </w:pPr>
    </w:p>
    <w:p w14:paraId="6FEF2BDD" w14:textId="77777777" w:rsidR="005625DF" w:rsidRDefault="005625DF" w:rsidP="0032077E">
      <w:pPr>
        <w:pStyle w:val="Textkrper"/>
        <w:spacing w:before="120" w:line="360" w:lineRule="auto"/>
        <w:rPr>
          <w:rFonts w:ascii="Maax" w:hAnsi="Maax"/>
          <w:sz w:val="20"/>
        </w:rPr>
      </w:pPr>
    </w:p>
    <w:p w14:paraId="5B7AD193" w14:textId="77777777" w:rsidR="005625DF" w:rsidRDefault="005625DF" w:rsidP="0032077E">
      <w:pPr>
        <w:pStyle w:val="Textkrper"/>
        <w:spacing w:before="120" w:line="360" w:lineRule="auto"/>
        <w:rPr>
          <w:rFonts w:ascii="Maax" w:hAnsi="Maax"/>
          <w:b/>
          <w:bCs/>
          <w:sz w:val="20"/>
          <w:szCs w:val="20"/>
        </w:rPr>
      </w:pPr>
    </w:p>
    <w:p w14:paraId="128F95F3" w14:textId="77777777" w:rsidR="005625DF" w:rsidRDefault="005625DF" w:rsidP="0032077E">
      <w:pPr>
        <w:pStyle w:val="Textkrper"/>
        <w:spacing w:before="120" w:line="360" w:lineRule="auto"/>
        <w:rPr>
          <w:rFonts w:ascii="Maax" w:hAnsi="Maax"/>
          <w:b/>
          <w:bCs/>
          <w:sz w:val="20"/>
          <w:szCs w:val="20"/>
        </w:rPr>
      </w:pPr>
    </w:p>
    <w:p w14:paraId="413D603D" w14:textId="77777777" w:rsidR="009F6C9D" w:rsidRDefault="009F6C9D" w:rsidP="0032077E">
      <w:pPr>
        <w:pStyle w:val="Textkrper"/>
        <w:spacing w:before="120" w:line="360" w:lineRule="auto"/>
        <w:rPr>
          <w:rFonts w:ascii="Maax" w:hAnsi="Maax"/>
          <w:b/>
          <w:bCs/>
          <w:sz w:val="20"/>
          <w:szCs w:val="20"/>
        </w:rPr>
      </w:pPr>
    </w:p>
    <w:p w14:paraId="01695084" w14:textId="2D0C058B" w:rsidR="002F20C6" w:rsidRPr="002F20C6" w:rsidRDefault="002F20C6" w:rsidP="0032077E">
      <w:pPr>
        <w:pStyle w:val="Textkrper"/>
        <w:spacing w:before="120" w:line="360" w:lineRule="auto"/>
        <w:rPr>
          <w:rFonts w:ascii="Maax" w:hAnsi="Maax"/>
          <w:b/>
          <w:bCs/>
          <w:sz w:val="20"/>
          <w:szCs w:val="20"/>
        </w:rPr>
      </w:pPr>
      <w:r>
        <w:rPr>
          <w:rFonts w:ascii="Maax" w:hAnsi="Maax"/>
          <w:b/>
          <w:bCs/>
          <w:sz w:val="20"/>
          <w:szCs w:val="20"/>
        </w:rPr>
        <w:t>Infos zur nominierten CD:</w:t>
      </w:r>
    </w:p>
    <w:p w14:paraId="52A13B81" w14:textId="77777777" w:rsidR="002F20C6" w:rsidRDefault="002F20C6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</w:p>
    <w:p w14:paraId="00ADC389" w14:textId="77777777" w:rsidR="002F20C6" w:rsidRDefault="0032077E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DD06E1">
        <w:rPr>
          <w:rFonts w:ascii="Maax" w:hAnsi="Maax"/>
          <w:bCs/>
          <w:sz w:val="20"/>
          <w:szCs w:val="20"/>
        </w:rPr>
        <w:t>Joseph Haydn</w:t>
      </w:r>
    </w:p>
    <w:p w14:paraId="558BB161" w14:textId="77777777" w:rsidR="002F20C6" w:rsidRDefault="002F20C6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2F20C6">
        <w:rPr>
          <w:rFonts w:ascii="Maax" w:hAnsi="Maax"/>
          <w:bCs/>
          <w:sz w:val="20"/>
          <w:szCs w:val="20"/>
        </w:rPr>
        <w:t>CD 1:</w:t>
      </w:r>
      <w:r w:rsidR="0032077E" w:rsidRPr="00DD06E1">
        <w:rPr>
          <w:rFonts w:ascii="Maax" w:hAnsi="Maax"/>
          <w:b/>
          <w:bCs/>
          <w:sz w:val="20"/>
          <w:szCs w:val="20"/>
        </w:rPr>
        <w:t xml:space="preserve"> </w:t>
      </w:r>
    </w:p>
    <w:p w14:paraId="26990894" w14:textId="4F5A4812" w:rsidR="002F20C6" w:rsidRDefault="0032077E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DD06E1">
        <w:rPr>
          <w:rFonts w:ascii="Maax" w:hAnsi="Maax"/>
          <w:bCs/>
          <w:sz w:val="20"/>
          <w:szCs w:val="20"/>
        </w:rPr>
        <w:t>Konzert G-Dur Hob. XVIII:4</w:t>
      </w:r>
      <w:r w:rsidRPr="00DD06E1">
        <w:rPr>
          <w:rFonts w:ascii="Maax" w:hAnsi="Maax"/>
          <w:bCs/>
          <w:sz w:val="20"/>
          <w:szCs w:val="20"/>
        </w:rPr>
        <w:br/>
        <w:t>Konzert C-Dur Hob. XVIII:8</w:t>
      </w:r>
      <w:r w:rsidRPr="00DD06E1">
        <w:rPr>
          <w:rFonts w:ascii="Maax" w:hAnsi="Maax"/>
          <w:bCs/>
          <w:sz w:val="20"/>
          <w:szCs w:val="20"/>
        </w:rPr>
        <w:br/>
        <w:t>Konzert D-Dur Hob. XVIII:2</w:t>
      </w:r>
      <w:r w:rsidRPr="00DD06E1">
        <w:rPr>
          <w:rFonts w:ascii="Maax" w:hAnsi="Maax"/>
          <w:bCs/>
          <w:sz w:val="20"/>
          <w:szCs w:val="20"/>
        </w:rPr>
        <w:br/>
        <w:t>Konzert C-Dur Hob. XVIII:5</w:t>
      </w:r>
      <w:r w:rsidRPr="00DD06E1">
        <w:rPr>
          <w:rFonts w:ascii="Maax" w:hAnsi="Maax"/>
          <w:bCs/>
          <w:sz w:val="20"/>
          <w:szCs w:val="20"/>
        </w:rPr>
        <w:br/>
        <w:t>Konzert C-Dur Hob. XVIII:10</w:t>
      </w:r>
      <w:r w:rsidRPr="00DD06E1">
        <w:rPr>
          <w:rFonts w:ascii="Maax" w:hAnsi="Maax"/>
          <w:bCs/>
          <w:sz w:val="20"/>
          <w:szCs w:val="20"/>
        </w:rPr>
        <w:br/>
        <w:t xml:space="preserve">Klaviertrio G-Dur Hob. XV:25: Finale. Rondo </w:t>
      </w:r>
      <w:proofErr w:type="spellStart"/>
      <w:r w:rsidRPr="00DD06E1">
        <w:rPr>
          <w:rFonts w:ascii="Maax" w:hAnsi="Maax"/>
          <w:bCs/>
          <w:sz w:val="20"/>
          <w:szCs w:val="20"/>
        </w:rPr>
        <w:t>all’ongarese</w:t>
      </w:r>
      <w:proofErr w:type="spellEnd"/>
      <w:r w:rsidRPr="00DD06E1">
        <w:rPr>
          <w:rFonts w:ascii="Maax" w:hAnsi="Maax"/>
          <w:bCs/>
          <w:sz w:val="20"/>
          <w:szCs w:val="20"/>
        </w:rPr>
        <w:t xml:space="preserve">. Presto (Arrangement: Ettore </w:t>
      </w:r>
      <w:proofErr w:type="spellStart"/>
      <w:r w:rsidRPr="00DD06E1">
        <w:rPr>
          <w:rFonts w:ascii="Maax" w:hAnsi="Maax"/>
          <w:bCs/>
          <w:sz w:val="20"/>
          <w:szCs w:val="20"/>
        </w:rPr>
        <w:t>Prandi</w:t>
      </w:r>
      <w:proofErr w:type="spellEnd"/>
      <w:r w:rsidRPr="00DD06E1">
        <w:rPr>
          <w:rFonts w:ascii="Maax" w:hAnsi="Maax"/>
          <w:bCs/>
          <w:sz w:val="20"/>
          <w:szCs w:val="20"/>
        </w:rPr>
        <w:t>)</w:t>
      </w:r>
      <w:r w:rsidRPr="00DD06E1">
        <w:rPr>
          <w:rFonts w:ascii="Maax" w:hAnsi="Maax"/>
          <w:bCs/>
          <w:sz w:val="20"/>
          <w:szCs w:val="20"/>
        </w:rPr>
        <w:br/>
      </w:r>
    </w:p>
    <w:p w14:paraId="66569443" w14:textId="0E941EC0" w:rsidR="002F20C6" w:rsidRDefault="002F20C6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CD 2:</w:t>
      </w:r>
    </w:p>
    <w:p w14:paraId="17227BDF" w14:textId="4DFAB906" w:rsidR="0032077E" w:rsidRPr="00DD06E1" w:rsidRDefault="0032077E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DD06E1">
        <w:rPr>
          <w:rFonts w:ascii="Maax" w:hAnsi="Maax"/>
          <w:bCs/>
          <w:sz w:val="20"/>
          <w:szCs w:val="20"/>
        </w:rPr>
        <w:t>Konzert C-Dur Hob. XVIII:1</w:t>
      </w:r>
      <w:r w:rsidRPr="00DD06E1">
        <w:rPr>
          <w:rFonts w:ascii="Maax" w:hAnsi="Maax"/>
          <w:bCs/>
          <w:sz w:val="20"/>
          <w:szCs w:val="20"/>
        </w:rPr>
        <w:br/>
        <w:t>Konzert F-Dur Hob. XVIII:3</w:t>
      </w:r>
      <w:r w:rsidRPr="00DD06E1">
        <w:rPr>
          <w:rFonts w:ascii="Maax" w:hAnsi="Maax"/>
          <w:bCs/>
          <w:sz w:val="20"/>
          <w:szCs w:val="20"/>
        </w:rPr>
        <w:br/>
        <w:t>Konzert D-Dur Hob. XVIII:11</w:t>
      </w:r>
      <w:r w:rsidRPr="00DD06E1">
        <w:rPr>
          <w:rFonts w:ascii="Maax" w:hAnsi="Maax"/>
          <w:bCs/>
          <w:sz w:val="20"/>
          <w:szCs w:val="20"/>
        </w:rPr>
        <w:br/>
        <w:t>Doppelkonzert F-Dur Hob. XVIII:6</w:t>
      </w:r>
    </w:p>
    <w:p w14:paraId="20753822" w14:textId="6D396F6A" w:rsidR="0032077E" w:rsidRPr="00DD06E1" w:rsidRDefault="0032077E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DD06E1">
        <w:rPr>
          <w:rFonts w:ascii="Maax" w:hAnsi="Maax"/>
          <w:b/>
          <w:bCs/>
          <w:sz w:val="20"/>
          <w:szCs w:val="20"/>
        </w:rPr>
        <w:t xml:space="preserve">Lena </w:t>
      </w:r>
      <w:proofErr w:type="spellStart"/>
      <w:r w:rsidRPr="00DD06E1">
        <w:rPr>
          <w:rFonts w:ascii="Maax" w:hAnsi="Maax"/>
          <w:b/>
          <w:bCs/>
          <w:sz w:val="20"/>
          <w:szCs w:val="20"/>
        </w:rPr>
        <w:t>Neudauer</w:t>
      </w:r>
      <w:proofErr w:type="spellEnd"/>
      <w:r w:rsidR="00DD06E1">
        <w:rPr>
          <w:rFonts w:ascii="Calibri" w:hAnsi="Calibri" w:cs="Calibri"/>
          <w:bCs/>
          <w:sz w:val="20"/>
          <w:szCs w:val="20"/>
        </w:rPr>
        <w:t xml:space="preserve"> </w:t>
      </w:r>
      <w:r w:rsidRPr="00DD06E1">
        <w:rPr>
          <w:rFonts w:ascii="Maax" w:hAnsi="Maax"/>
          <w:bCs/>
          <w:sz w:val="20"/>
          <w:szCs w:val="20"/>
        </w:rPr>
        <w:t xml:space="preserve">Violine </w:t>
      </w:r>
      <w:r w:rsidR="00DD06E1" w:rsidRPr="00DD06E1">
        <w:rPr>
          <w:rFonts w:ascii="Maax" w:hAnsi="Maax"/>
          <w:bCs/>
          <w:sz w:val="20"/>
          <w:szCs w:val="20"/>
        </w:rPr>
        <w:t xml:space="preserve">beim </w:t>
      </w:r>
      <w:r w:rsidRPr="00DD06E1">
        <w:rPr>
          <w:rFonts w:ascii="Maax" w:hAnsi="Maax"/>
          <w:bCs/>
          <w:sz w:val="20"/>
          <w:szCs w:val="20"/>
        </w:rPr>
        <w:t>Doppelkonzert F-Dur</w:t>
      </w:r>
      <w:r w:rsidRPr="00DD06E1">
        <w:rPr>
          <w:rFonts w:ascii="Maax" w:hAnsi="Maax"/>
          <w:bCs/>
          <w:i/>
          <w:sz w:val="20"/>
          <w:szCs w:val="20"/>
        </w:rPr>
        <w:t xml:space="preserve"> </w:t>
      </w:r>
    </w:p>
    <w:p w14:paraId="2EC4199B" w14:textId="1ABEC991" w:rsidR="00DD06E1" w:rsidRDefault="00DD06E1" w:rsidP="0032077E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DD06E1">
        <w:rPr>
          <w:rFonts w:ascii="Maax" w:hAnsi="Maax"/>
          <w:b/>
          <w:bCs/>
          <w:sz w:val="20"/>
          <w:szCs w:val="20"/>
        </w:rPr>
        <w:t xml:space="preserve">Matthias </w:t>
      </w:r>
      <w:proofErr w:type="spellStart"/>
      <w:r w:rsidRPr="00DD06E1">
        <w:rPr>
          <w:rFonts w:ascii="Maax" w:hAnsi="Maax"/>
          <w:b/>
          <w:bCs/>
          <w:sz w:val="20"/>
          <w:szCs w:val="20"/>
        </w:rPr>
        <w:t>Kirschnereit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</w:t>
      </w:r>
      <w:r w:rsidRPr="00DD06E1">
        <w:rPr>
          <w:rFonts w:ascii="Maax" w:hAnsi="Maax"/>
          <w:bCs/>
          <w:sz w:val="20"/>
          <w:szCs w:val="20"/>
        </w:rPr>
        <w:t>Klavier &amp; Leitung</w:t>
      </w:r>
    </w:p>
    <w:p w14:paraId="4BF73237" w14:textId="35E1B406" w:rsidR="0032077E" w:rsidRPr="00DD06E1" w:rsidRDefault="0032077E" w:rsidP="0032077E">
      <w:pPr>
        <w:pStyle w:val="Textkrper"/>
        <w:spacing w:before="120" w:line="360" w:lineRule="auto"/>
        <w:rPr>
          <w:rFonts w:ascii="Maax" w:hAnsi="Maax"/>
          <w:b/>
          <w:bCs/>
          <w:sz w:val="20"/>
          <w:szCs w:val="20"/>
        </w:rPr>
      </w:pPr>
      <w:r w:rsidRPr="00DD06E1">
        <w:rPr>
          <w:rFonts w:ascii="Maax" w:hAnsi="Maax"/>
          <w:b/>
          <w:bCs/>
          <w:sz w:val="20"/>
          <w:szCs w:val="20"/>
        </w:rPr>
        <w:t>Württembergisches Kammerorchester Heilbronn</w:t>
      </w:r>
    </w:p>
    <w:p w14:paraId="19804A8E" w14:textId="4B9AC5C6" w:rsidR="00C077F9" w:rsidRDefault="0032077E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 w:rsidRPr="00DD06E1">
        <w:rPr>
          <w:rFonts w:ascii="Maax" w:hAnsi="Maax"/>
          <w:bCs/>
          <w:sz w:val="20"/>
          <w:szCs w:val="20"/>
        </w:rPr>
        <w:t>Erschienen beim Label Berlin Classics im September 2022</w:t>
      </w:r>
    </w:p>
    <w:p w14:paraId="0BA22562" w14:textId="6680DC05" w:rsidR="00C077F9" w:rsidRDefault="00C077F9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</w:p>
    <w:p w14:paraId="16763590" w14:textId="385332CC" w:rsidR="00C077F9" w:rsidRDefault="00C077F9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r>
        <w:rPr>
          <w:rFonts w:ascii="Maax" w:hAnsi="Maax"/>
          <w:bCs/>
          <w:sz w:val="20"/>
          <w:szCs w:val="20"/>
        </w:rPr>
        <w:t>Zur CD-Bestellung geht es hier:</w:t>
      </w:r>
    </w:p>
    <w:p w14:paraId="6AD094AC" w14:textId="299480B9" w:rsidR="00C077F9" w:rsidRDefault="00790B7D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  <w:hyperlink r:id="rId8" w:history="1">
        <w:r w:rsidR="0073301A" w:rsidRPr="005426DC">
          <w:rPr>
            <w:rStyle w:val="Hyperlink"/>
            <w:rFonts w:ascii="Maax" w:hAnsi="Maax"/>
            <w:bCs/>
            <w:sz w:val="20"/>
            <w:szCs w:val="20"/>
          </w:rPr>
          <w:t>https://www.wko-heilbronn.de/medien/diskografie-webshop/haydn-klavierkonzerte/</w:t>
        </w:r>
      </w:hyperlink>
    </w:p>
    <w:p w14:paraId="14061037" w14:textId="77777777" w:rsidR="0073301A" w:rsidRPr="00C077F9" w:rsidRDefault="0073301A" w:rsidP="005B19CC">
      <w:pPr>
        <w:pStyle w:val="Textkrper"/>
        <w:spacing w:before="120" w:line="360" w:lineRule="auto"/>
        <w:rPr>
          <w:rFonts w:ascii="Maax" w:hAnsi="Maax"/>
          <w:bCs/>
          <w:sz w:val="20"/>
          <w:szCs w:val="20"/>
        </w:rPr>
      </w:pPr>
    </w:p>
    <w:sectPr w:rsidR="0073301A" w:rsidRPr="00C077F9" w:rsidSect="00976BD3">
      <w:pgSz w:w="11906" w:h="16838"/>
      <w:pgMar w:top="851" w:right="382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Miso">
    <w:altName w:val="Calibri"/>
    <w:charset w:val="00"/>
    <w:family w:val="auto"/>
    <w:pitch w:val="variable"/>
    <w:sig w:usb0="800000A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6B9"/>
    <w:multiLevelType w:val="hybridMultilevel"/>
    <w:tmpl w:val="F936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F45"/>
    <w:multiLevelType w:val="hybridMultilevel"/>
    <w:tmpl w:val="3AA2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854C1"/>
    <w:multiLevelType w:val="hybridMultilevel"/>
    <w:tmpl w:val="6158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3F1A"/>
    <w:multiLevelType w:val="hybridMultilevel"/>
    <w:tmpl w:val="1E20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1A"/>
    <w:rsid w:val="00007B1A"/>
    <w:rsid w:val="00011DBD"/>
    <w:rsid w:val="00020161"/>
    <w:rsid w:val="0003204A"/>
    <w:rsid w:val="00037448"/>
    <w:rsid w:val="00040881"/>
    <w:rsid w:val="00040E1C"/>
    <w:rsid w:val="00053ED4"/>
    <w:rsid w:val="00062189"/>
    <w:rsid w:val="00073618"/>
    <w:rsid w:val="000760DD"/>
    <w:rsid w:val="000825A5"/>
    <w:rsid w:val="0009697F"/>
    <w:rsid w:val="000A538B"/>
    <w:rsid w:val="000A725F"/>
    <w:rsid w:val="000B43C5"/>
    <w:rsid w:val="000B7ADE"/>
    <w:rsid w:val="000C2132"/>
    <w:rsid w:val="000C56CE"/>
    <w:rsid w:val="000D3C32"/>
    <w:rsid w:val="000D6642"/>
    <w:rsid w:val="000E69B9"/>
    <w:rsid w:val="000F0E11"/>
    <w:rsid w:val="000F1AC9"/>
    <w:rsid w:val="000F24FF"/>
    <w:rsid w:val="000F2880"/>
    <w:rsid w:val="000F6CEB"/>
    <w:rsid w:val="0010241F"/>
    <w:rsid w:val="00106CEC"/>
    <w:rsid w:val="00110DB0"/>
    <w:rsid w:val="001124EF"/>
    <w:rsid w:val="00117F05"/>
    <w:rsid w:val="00125F09"/>
    <w:rsid w:val="00134B2E"/>
    <w:rsid w:val="00157A66"/>
    <w:rsid w:val="00162329"/>
    <w:rsid w:val="0016258D"/>
    <w:rsid w:val="00192C5F"/>
    <w:rsid w:val="001974CA"/>
    <w:rsid w:val="001A1E81"/>
    <w:rsid w:val="001B1389"/>
    <w:rsid w:val="001C4268"/>
    <w:rsid w:val="001C4F64"/>
    <w:rsid w:val="001D5577"/>
    <w:rsid w:val="001D5847"/>
    <w:rsid w:val="001F1536"/>
    <w:rsid w:val="001F4F1C"/>
    <w:rsid w:val="002039B3"/>
    <w:rsid w:val="00215C57"/>
    <w:rsid w:val="00216343"/>
    <w:rsid w:val="00220FE6"/>
    <w:rsid w:val="0022257F"/>
    <w:rsid w:val="0022625D"/>
    <w:rsid w:val="002314B3"/>
    <w:rsid w:val="00253343"/>
    <w:rsid w:val="00255350"/>
    <w:rsid w:val="00260CAB"/>
    <w:rsid w:val="002855B2"/>
    <w:rsid w:val="002973A4"/>
    <w:rsid w:val="002A14BB"/>
    <w:rsid w:val="002A2F9A"/>
    <w:rsid w:val="002A309A"/>
    <w:rsid w:val="002A4C71"/>
    <w:rsid w:val="002A74FB"/>
    <w:rsid w:val="002B1C51"/>
    <w:rsid w:val="002C25C5"/>
    <w:rsid w:val="002C2B92"/>
    <w:rsid w:val="002D2368"/>
    <w:rsid w:val="002D64E4"/>
    <w:rsid w:val="002F20C6"/>
    <w:rsid w:val="00302C45"/>
    <w:rsid w:val="00311AA1"/>
    <w:rsid w:val="0032077E"/>
    <w:rsid w:val="00321C52"/>
    <w:rsid w:val="00324DEE"/>
    <w:rsid w:val="00326676"/>
    <w:rsid w:val="003366BE"/>
    <w:rsid w:val="0034543A"/>
    <w:rsid w:val="0034611E"/>
    <w:rsid w:val="00346E7A"/>
    <w:rsid w:val="00352B72"/>
    <w:rsid w:val="00364C1A"/>
    <w:rsid w:val="0036551A"/>
    <w:rsid w:val="003700F2"/>
    <w:rsid w:val="0037622B"/>
    <w:rsid w:val="0037790F"/>
    <w:rsid w:val="00380E1F"/>
    <w:rsid w:val="00381B8F"/>
    <w:rsid w:val="00383975"/>
    <w:rsid w:val="00384916"/>
    <w:rsid w:val="003A05E8"/>
    <w:rsid w:val="003A39FD"/>
    <w:rsid w:val="003B6A34"/>
    <w:rsid w:val="003C167A"/>
    <w:rsid w:val="003E55B7"/>
    <w:rsid w:val="003E5AB0"/>
    <w:rsid w:val="003E664E"/>
    <w:rsid w:val="003F016D"/>
    <w:rsid w:val="003F3A9A"/>
    <w:rsid w:val="003F799D"/>
    <w:rsid w:val="004006EE"/>
    <w:rsid w:val="004021C0"/>
    <w:rsid w:val="00402CBF"/>
    <w:rsid w:val="0040681F"/>
    <w:rsid w:val="00412762"/>
    <w:rsid w:val="00417A6D"/>
    <w:rsid w:val="00420052"/>
    <w:rsid w:val="004210ED"/>
    <w:rsid w:val="00435D92"/>
    <w:rsid w:val="0044476E"/>
    <w:rsid w:val="00456185"/>
    <w:rsid w:val="00457D9B"/>
    <w:rsid w:val="00461457"/>
    <w:rsid w:val="00476C0E"/>
    <w:rsid w:val="004A278A"/>
    <w:rsid w:val="004A7A1D"/>
    <w:rsid w:val="004C0532"/>
    <w:rsid w:val="004C535B"/>
    <w:rsid w:val="004D1725"/>
    <w:rsid w:val="004E40EF"/>
    <w:rsid w:val="004E72C5"/>
    <w:rsid w:val="004F42A5"/>
    <w:rsid w:val="005012EA"/>
    <w:rsid w:val="00505845"/>
    <w:rsid w:val="00505D78"/>
    <w:rsid w:val="00516AFC"/>
    <w:rsid w:val="0052011B"/>
    <w:rsid w:val="00543D00"/>
    <w:rsid w:val="00546C20"/>
    <w:rsid w:val="005564CB"/>
    <w:rsid w:val="005625DF"/>
    <w:rsid w:val="00566397"/>
    <w:rsid w:val="00571C56"/>
    <w:rsid w:val="00573241"/>
    <w:rsid w:val="00575062"/>
    <w:rsid w:val="00594F36"/>
    <w:rsid w:val="00596F0D"/>
    <w:rsid w:val="005B19CC"/>
    <w:rsid w:val="005B40CA"/>
    <w:rsid w:val="005B4D30"/>
    <w:rsid w:val="005C0011"/>
    <w:rsid w:val="005D7D97"/>
    <w:rsid w:val="005E3BAF"/>
    <w:rsid w:val="005E63F9"/>
    <w:rsid w:val="005F0A2B"/>
    <w:rsid w:val="005F444A"/>
    <w:rsid w:val="005F500E"/>
    <w:rsid w:val="005F67AA"/>
    <w:rsid w:val="006051FB"/>
    <w:rsid w:val="006067D0"/>
    <w:rsid w:val="00607A86"/>
    <w:rsid w:val="00610090"/>
    <w:rsid w:val="006278C7"/>
    <w:rsid w:val="00645476"/>
    <w:rsid w:val="00654AFC"/>
    <w:rsid w:val="00654FE7"/>
    <w:rsid w:val="00661A6D"/>
    <w:rsid w:val="0066337B"/>
    <w:rsid w:val="006647D8"/>
    <w:rsid w:val="0068155A"/>
    <w:rsid w:val="00684923"/>
    <w:rsid w:val="00693B93"/>
    <w:rsid w:val="00696B03"/>
    <w:rsid w:val="006C0CAB"/>
    <w:rsid w:val="006C52FD"/>
    <w:rsid w:val="006C7412"/>
    <w:rsid w:val="006D03F8"/>
    <w:rsid w:val="006D645F"/>
    <w:rsid w:val="006E1088"/>
    <w:rsid w:val="006E4797"/>
    <w:rsid w:val="006E5BB9"/>
    <w:rsid w:val="006F736D"/>
    <w:rsid w:val="00714281"/>
    <w:rsid w:val="00716F76"/>
    <w:rsid w:val="007171E2"/>
    <w:rsid w:val="00726533"/>
    <w:rsid w:val="00726F22"/>
    <w:rsid w:val="007316B0"/>
    <w:rsid w:val="0073301A"/>
    <w:rsid w:val="00736934"/>
    <w:rsid w:val="00747719"/>
    <w:rsid w:val="00753528"/>
    <w:rsid w:val="00757484"/>
    <w:rsid w:val="00767384"/>
    <w:rsid w:val="00790B7D"/>
    <w:rsid w:val="007918C6"/>
    <w:rsid w:val="00793AC5"/>
    <w:rsid w:val="00795CEA"/>
    <w:rsid w:val="007A771B"/>
    <w:rsid w:val="007A7E13"/>
    <w:rsid w:val="007B0BE4"/>
    <w:rsid w:val="007C50A9"/>
    <w:rsid w:val="007C5DF0"/>
    <w:rsid w:val="007D15E3"/>
    <w:rsid w:val="007E1128"/>
    <w:rsid w:val="007E3D0A"/>
    <w:rsid w:val="007E57B2"/>
    <w:rsid w:val="007E727E"/>
    <w:rsid w:val="007F3124"/>
    <w:rsid w:val="007F5DE3"/>
    <w:rsid w:val="007F6282"/>
    <w:rsid w:val="007F71ED"/>
    <w:rsid w:val="00811740"/>
    <w:rsid w:val="00811855"/>
    <w:rsid w:val="00822CE2"/>
    <w:rsid w:val="00824169"/>
    <w:rsid w:val="00827161"/>
    <w:rsid w:val="00833123"/>
    <w:rsid w:val="00834448"/>
    <w:rsid w:val="0084184B"/>
    <w:rsid w:val="00845E54"/>
    <w:rsid w:val="008514D2"/>
    <w:rsid w:val="008519AF"/>
    <w:rsid w:val="00854F38"/>
    <w:rsid w:val="00861AD3"/>
    <w:rsid w:val="00867393"/>
    <w:rsid w:val="0087470E"/>
    <w:rsid w:val="00880D0F"/>
    <w:rsid w:val="00882793"/>
    <w:rsid w:val="0089286B"/>
    <w:rsid w:val="00895622"/>
    <w:rsid w:val="008A00C2"/>
    <w:rsid w:val="008A175C"/>
    <w:rsid w:val="008A6E8C"/>
    <w:rsid w:val="008B4DF1"/>
    <w:rsid w:val="008B53D6"/>
    <w:rsid w:val="008B7BAB"/>
    <w:rsid w:val="008C5775"/>
    <w:rsid w:val="008E75D4"/>
    <w:rsid w:val="008F05D6"/>
    <w:rsid w:val="008F4058"/>
    <w:rsid w:val="0090240A"/>
    <w:rsid w:val="00903B04"/>
    <w:rsid w:val="00912E6F"/>
    <w:rsid w:val="00924227"/>
    <w:rsid w:val="009267F0"/>
    <w:rsid w:val="00955450"/>
    <w:rsid w:val="00961817"/>
    <w:rsid w:val="00963CAF"/>
    <w:rsid w:val="00976BD3"/>
    <w:rsid w:val="00980C55"/>
    <w:rsid w:val="00980E48"/>
    <w:rsid w:val="00986C98"/>
    <w:rsid w:val="0098764F"/>
    <w:rsid w:val="00987DC4"/>
    <w:rsid w:val="009907A9"/>
    <w:rsid w:val="009934E1"/>
    <w:rsid w:val="00995CAA"/>
    <w:rsid w:val="009B2B1E"/>
    <w:rsid w:val="009B467B"/>
    <w:rsid w:val="009C050E"/>
    <w:rsid w:val="009C3AFD"/>
    <w:rsid w:val="009D0519"/>
    <w:rsid w:val="009D7986"/>
    <w:rsid w:val="009E032F"/>
    <w:rsid w:val="009E1DE5"/>
    <w:rsid w:val="009E22F0"/>
    <w:rsid w:val="009E24A9"/>
    <w:rsid w:val="009E30C9"/>
    <w:rsid w:val="009F4938"/>
    <w:rsid w:val="009F5B2B"/>
    <w:rsid w:val="009F6C9D"/>
    <w:rsid w:val="009F70ED"/>
    <w:rsid w:val="009F7C97"/>
    <w:rsid w:val="00A027DE"/>
    <w:rsid w:val="00A03BEC"/>
    <w:rsid w:val="00A14E86"/>
    <w:rsid w:val="00A16E8E"/>
    <w:rsid w:val="00A1744F"/>
    <w:rsid w:val="00A218BF"/>
    <w:rsid w:val="00A21C2C"/>
    <w:rsid w:val="00A24872"/>
    <w:rsid w:val="00A263BE"/>
    <w:rsid w:val="00A342CC"/>
    <w:rsid w:val="00A43A65"/>
    <w:rsid w:val="00A5201E"/>
    <w:rsid w:val="00A56379"/>
    <w:rsid w:val="00A5744F"/>
    <w:rsid w:val="00A62001"/>
    <w:rsid w:val="00A6633A"/>
    <w:rsid w:val="00A767C3"/>
    <w:rsid w:val="00A85E20"/>
    <w:rsid w:val="00A877A6"/>
    <w:rsid w:val="00A94C8C"/>
    <w:rsid w:val="00A95DAD"/>
    <w:rsid w:val="00AA39B4"/>
    <w:rsid w:val="00AA493A"/>
    <w:rsid w:val="00AA5986"/>
    <w:rsid w:val="00AA5B02"/>
    <w:rsid w:val="00AA6040"/>
    <w:rsid w:val="00AB0935"/>
    <w:rsid w:val="00AC3A1C"/>
    <w:rsid w:val="00AE26F8"/>
    <w:rsid w:val="00AE276F"/>
    <w:rsid w:val="00AE5374"/>
    <w:rsid w:val="00AE5749"/>
    <w:rsid w:val="00AF6CA8"/>
    <w:rsid w:val="00B00E4E"/>
    <w:rsid w:val="00B17B19"/>
    <w:rsid w:val="00B3611B"/>
    <w:rsid w:val="00B4574C"/>
    <w:rsid w:val="00B62B0A"/>
    <w:rsid w:val="00B64D7D"/>
    <w:rsid w:val="00B659EE"/>
    <w:rsid w:val="00B73B63"/>
    <w:rsid w:val="00B74CD6"/>
    <w:rsid w:val="00B84D5C"/>
    <w:rsid w:val="00B97693"/>
    <w:rsid w:val="00BA7D42"/>
    <w:rsid w:val="00BB02A8"/>
    <w:rsid w:val="00BB1216"/>
    <w:rsid w:val="00BE1B10"/>
    <w:rsid w:val="00BE213E"/>
    <w:rsid w:val="00BE4B24"/>
    <w:rsid w:val="00BF18BE"/>
    <w:rsid w:val="00BF2ABB"/>
    <w:rsid w:val="00BF3521"/>
    <w:rsid w:val="00BF4E62"/>
    <w:rsid w:val="00C021B3"/>
    <w:rsid w:val="00C04D3E"/>
    <w:rsid w:val="00C077F9"/>
    <w:rsid w:val="00C1423F"/>
    <w:rsid w:val="00C1483C"/>
    <w:rsid w:val="00C225BC"/>
    <w:rsid w:val="00C2556B"/>
    <w:rsid w:val="00C2792E"/>
    <w:rsid w:val="00C3237E"/>
    <w:rsid w:val="00C42875"/>
    <w:rsid w:val="00C42ED0"/>
    <w:rsid w:val="00C43272"/>
    <w:rsid w:val="00C43F8B"/>
    <w:rsid w:val="00C4568A"/>
    <w:rsid w:val="00C541DC"/>
    <w:rsid w:val="00C63268"/>
    <w:rsid w:val="00C64FC2"/>
    <w:rsid w:val="00C679A0"/>
    <w:rsid w:val="00C73509"/>
    <w:rsid w:val="00C80A3B"/>
    <w:rsid w:val="00C83772"/>
    <w:rsid w:val="00C91BB7"/>
    <w:rsid w:val="00C948BE"/>
    <w:rsid w:val="00CA02A4"/>
    <w:rsid w:val="00CA0DC1"/>
    <w:rsid w:val="00CA25C2"/>
    <w:rsid w:val="00CA5F3D"/>
    <w:rsid w:val="00CB0E9E"/>
    <w:rsid w:val="00CB7340"/>
    <w:rsid w:val="00CC13A0"/>
    <w:rsid w:val="00CC76F3"/>
    <w:rsid w:val="00CE13CA"/>
    <w:rsid w:val="00CE4D5C"/>
    <w:rsid w:val="00CE50E2"/>
    <w:rsid w:val="00D06A6A"/>
    <w:rsid w:val="00D11C7D"/>
    <w:rsid w:val="00D177F4"/>
    <w:rsid w:val="00D21C48"/>
    <w:rsid w:val="00D2344E"/>
    <w:rsid w:val="00D27727"/>
    <w:rsid w:val="00D339CF"/>
    <w:rsid w:val="00D40EB1"/>
    <w:rsid w:val="00D428CF"/>
    <w:rsid w:val="00D439FF"/>
    <w:rsid w:val="00D52EE5"/>
    <w:rsid w:val="00D53AB6"/>
    <w:rsid w:val="00D5429D"/>
    <w:rsid w:val="00D5434F"/>
    <w:rsid w:val="00D545B4"/>
    <w:rsid w:val="00D5489D"/>
    <w:rsid w:val="00D62778"/>
    <w:rsid w:val="00D66229"/>
    <w:rsid w:val="00D7114F"/>
    <w:rsid w:val="00D8754F"/>
    <w:rsid w:val="00D93916"/>
    <w:rsid w:val="00D947DA"/>
    <w:rsid w:val="00D95DE0"/>
    <w:rsid w:val="00DA348C"/>
    <w:rsid w:val="00DA3E6E"/>
    <w:rsid w:val="00DA5EB6"/>
    <w:rsid w:val="00DB6EBA"/>
    <w:rsid w:val="00DC31C6"/>
    <w:rsid w:val="00DC625C"/>
    <w:rsid w:val="00DD06E1"/>
    <w:rsid w:val="00DD0876"/>
    <w:rsid w:val="00DD3FFF"/>
    <w:rsid w:val="00DE0F06"/>
    <w:rsid w:val="00DE3098"/>
    <w:rsid w:val="00DE6797"/>
    <w:rsid w:val="00DE7654"/>
    <w:rsid w:val="00E02FC5"/>
    <w:rsid w:val="00E03F3D"/>
    <w:rsid w:val="00E17694"/>
    <w:rsid w:val="00E21F5E"/>
    <w:rsid w:val="00E34682"/>
    <w:rsid w:val="00E354CD"/>
    <w:rsid w:val="00E368D2"/>
    <w:rsid w:val="00E43FD1"/>
    <w:rsid w:val="00E43FFA"/>
    <w:rsid w:val="00E45711"/>
    <w:rsid w:val="00E4662F"/>
    <w:rsid w:val="00E55A6A"/>
    <w:rsid w:val="00E62E54"/>
    <w:rsid w:val="00E64C20"/>
    <w:rsid w:val="00E67C54"/>
    <w:rsid w:val="00E70609"/>
    <w:rsid w:val="00E70813"/>
    <w:rsid w:val="00E76BC6"/>
    <w:rsid w:val="00E87CE2"/>
    <w:rsid w:val="00EA1EE5"/>
    <w:rsid w:val="00EA2BAE"/>
    <w:rsid w:val="00EA3175"/>
    <w:rsid w:val="00EB1762"/>
    <w:rsid w:val="00EC6CDE"/>
    <w:rsid w:val="00ED007F"/>
    <w:rsid w:val="00ED7007"/>
    <w:rsid w:val="00EF3B4B"/>
    <w:rsid w:val="00EF661E"/>
    <w:rsid w:val="00F00A12"/>
    <w:rsid w:val="00F01F24"/>
    <w:rsid w:val="00F06DB5"/>
    <w:rsid w:val="00F14585"/>
    <w:rsid w:val="00F15920"/>
    <w:rsid w:val="00F1621A"/>
    <w:rsid w:val="00F21A30"/>
    <w:rsid w:val="00F23245"/>
    <w:rsid w:val="00F270A3"/>
    <w:rsid w:val="00F35C1A"/>
    <w:rsid w:val="00F45367"/>
    <w:rsid w:val="00F47FCE"/>
    <w:rsid w:val="00F50D4E"/>
    <w:rsid w:val="00F5499F"/>
    <w:rsid w:val="00F55966"/>
    <w:rsid w:val="00F662EA"/>
    <w:rsid w:val="00F7556F"/>
    <w:rsid w:val="00F8306E"/>
    <w:rsid w:val="00F9108F"/>
    <w:rsid w:val="00F924CE"/>
    <w:rsid w:val="00F94E20"/>
    <w:rsid w:val="00FA0663"/>
    <w:rsid w:val="00FA18BE"/>
    <w:rsid w:val="00FA3F7E"/>
    <w:rsid w:val="00FB3E89"/>
    <w:rsid w:val="00FB3FAC"/>
    <w:rsid w:val="00FB5D8F"/>
    <w:rsid w:val="00FC0A88"/>
    <w:rsid w:val="00FC16E3"/>
    <w:rsid w:val="00FC7A8A"/>
    <w:rsid w:val="00FE17FC"/>
    <w:rsid w:val="00FE3432"/>
    <w:rsid w:val="00FE42F5"/>
    <w:rsid w:val="00FF3660"/>
    <w:rsid w:val="00FF71A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AE71D6"/>
  <w15:docId w15:val="{260D0ACD-6026-46FF-80C1-72527BA4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48B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D2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8514D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unhideWhenUsed/>
    <w:rsid w:val="008B53D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987DC4"/>
    <w:rPr>
      <w:rFonts w:eastAsia="SimSun" w:cs="Mangal"/>
      <w:kern w:val="1"/>
      <w:sz w:val="24"/>
      <w:szCs w:val="24"/>
      <w:lang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8E75D4"/>
    <w:rPr>
      <w:color w:val="800080" w:themeColor="followedHyperlink"/>
      <w:u w:val="single"/>
    </w:rPr>
  </w:style>
  <w:style w:type="character" w:customStyle="1" w:styleId="element-textmedia">
    <w:name w:val="element-textmedia"/>
    <w:basedOn w:val="Absatz-Standardschriftart"/>
    <w:rsid w:val="00DA348C"/>
  </w:style>
  <w:style w:type="paragraph" w:styleId="StandardWeb">
    <w:name w:val="Normal (Web)"/>
    <w:basedOn w:val="Standard"/>
    <w:uiPriority w:val="99"/>
    <w:unhideWhenUsed/>
    <w:rsid w:val="005F0A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5F0A2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-heilbronn.de/medien/diskografie-webshop/haydn-klavierkonzer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h\Documents\Benutzervorlage\PM%20%202012_13.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60A4-F754-48C8-9E86-33AD7E0F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 2012_13.dot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Heinrich</dc:creator>
  <cp:lastModifiedBy>Kommunikation</cp:lastModifiedBy>
  <cp:revision>14</cp:revision>
  <cp:lastPrinted>2021-10-15T14:59:00Z</cp:lastPrinted>
  <dcterms:created xsi:type="dcterms:W3CDTF">2022-11-17T13:08:00Z</dcterms:created>
  <dcterms:modified xsi:type="dcterms:W3CDTF">2022-11-18T09:37:00Z</dcterms:modified>
</cp:coreProperties>
</file>