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4C27DF65"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1A3B59">
        <w:rPr>
          <w:rFonts w:ascii="Maax" w:hAnsi="Maax"/>
          <w:sz w:val="32"/>
          <w:szCs w:val="32"/>
        </w:rPr>
        <w:t>2</w:t>
      </w:r>
      <w:r w:rsidR="00B4574C" w:rsidRPr="0098764F">
        <w:rPr>
          <w:rFonts w:ascii="Maax" w:hAnsi="Maax"/>
          <w:sz w:val="32"/>
          <w:szCs w:val="32"/>
        </w:rPr>
        <w:t>/2</w:t>
      </w:r>
      <w:r w:rsidR="001A3B59">
        <w:rPr>
          <w:rFonts w:ascii="Maax" w:hAnsi="Maax"/>
          <w:sz w:val="32"/>
          <w:szCs w:val="32"/>
        </w:rPr>
        <w:t>3</w:t>
      </w:r>
    </w:p>
    <w:p w14:paraId="0429A76C" w14:textId="77777777" w:rsidR="0098764F" w:rsidRPr="0098764F" w:rsidRDefault="0098764F" w:rsidP="000A725F">
      <w:pPr>
        <w:rPr>
          <w:rFonts w:ascii="Maax" w:hAnsi="Maax"/>
          <w:sz w:val="32"/>
          <w:szCs w:val="32"/>
          <w:u w:val="single"/>
        </w:rPr>
      </w:pPr>
    </w:p>
    <w:p w14:paraId="3D42732A" w14:textId="70B4D8E9" w:rsidR="00833123" w:rsidRPr="0098764F" w:rsidRDefault="00EE7EDC" w:rsidP="0098764F">
      <w:pPr>
        <w:spacing w:line="480" w:lineRule="exact"/>
        <w:rPr>
          <w:rFonts w:ascii="Maax" w:hAnsi="Maax"/>
          <w:bCs/>
          <w:sz w:val="52"/>
          <w:szCs w:val="52"/>
        </w:rPr>
      </w:pPr>
      <w:bookmarkStart w:id="0" w:name="_Hlk113962281"/>
      <w:bookmarkStart w:id="1" w:name="_Hlk100067672"/>
      <w:r>
        <w:rPr>
          <w:rFonts w:ascii="Maax" w:hAnsi="Maax"/>
          <w:bCs/>
          <w:sz w:val="52"/>
          <w:szCs w:val="52"/>
        </w:rPr>
        <w:t>Blockflöten damals &amp; heute</w:t>
      </w:r>
      <w:r w:rsidR="00380AF4">
        <w:rPr>
          <w:rFonts w:ascii="Maax" w:hAnsi="Maax"/>
          <w:bCs/>
          <w:sz w:val="52"/>
          <w:szCs w:val="52"/>
        </w:rPr>
        <w:t xml:space="preserve"> </w:t>
      </w:r>
    </w:p>
    <w:p w14:paraId="3948DBD7" w14:textId="280567D1" w:rsidR="00BF2ABB" w:rsidRPr="0098764F" w:rsidRDefault="00BB1EF0" w:rsidP="0098764F">
      <w:pPr>
        <w:spacing w:before="120" w:line="480" w:lineRule="exact"/>
        <w:rPr>
          <w:rFonts w:ascii="Maax" w:hAnsi="Maax"/>
          <w:bCs/>
          <w:sz w:val="52"/>
          <w:szCs w:val="52"/>
        </w:rPr>
      </w:pPr>
      <w:r>
        <w:rPr>
          <w:rFonts w:ascii="Maax" w:hAnsi="Maax"/>
          <w:bCs/>
          <w:sz w:val="52"/>
          <w:szCs w:val="52"/>
        </w:rPr>
        <w:t>2</w:t>
      </w:r>
      <w:r w:rsidR="0098764F" w:rsidRPr="0098764F">
        <w:rPr>
          <w:rFonts w:ascii="Maax" w:hAnsi="Maax"/>
          <w:bCs/>
          <w:sz w:val="52"/>
          <w:szCs w:val="52"/>
        </w:rPr>
        <w:t xml:space="preserve">. </w:t>
      </w:r>
      <w:r>
        <w:rPr>
          <w:rFonts w:ascii="Maax" w:hAnsi="Maax"/>
          <w:bCs/>
          <w:sz w:val="52"/>
          <w:szCs w:val="52"/>
        </w:rPr>
        <w:t>Ulm</w:t>
      </w:r>
      <w:r w:rsidR="00DA3A78">
        <w:rPr>
          <w:rFonts w:ascii="Maax" w:hAnsi="Maax"/>
          <w:bCs/>
          <w:sz w:val="52"/>
          <w:szCs w:val="52"/>
        </w:rPr>
        <w:t>er</w:t>
      </w:r>
      <w:r w:rsidR="0098764F" w:rsidRPr="0098764F">
        <w:rPr>
          <w:rFonts w:ascii="Maax" w:hAnsi="Maax"/>
          <w:bCs/>
          <w:sz w:val="52"/>
          <w:szCs w:val="52"/>
        </w:rPr>
        <w:t xml:space="preserve"> Konzert</w:t>
      </w:r>
    </w:p>
    <w:p w14:paraId="505B9F3A" w14:textId="04255D8B" w:rsidR="00D8754F" w:rsidRPr="00FB3E89" w:rsidRDefault="00EE7EDC" w:rsidP="0098764F">
      <w:pPr>
        <w:spacing w:line="480" w:lineRule="exact"/>
        <w:rPr>
          <w:rFonts w:ascii="Miso" w:hAnsi="Miso"/>
          <w:sz w:val="28"/>
          <w:szCs w:val="28"/>
        </w:rPr>
      </w:pPr>
      <w:bookmarkStart w:id="2" w:name="_Hlk97829770"/>
      <w:r>
        <w:rPr>
          <w:rFonts w:ascii="Maax" w:hAnsi="Maax"/>
          <w:sz w:val="28"/>
          <w:szCs w:val="28"/>
        </w:rPr>
        <w:t>Die Vielseitigkeit eines unterschätzten Instrumentes</w:t>
      </w:r>
    </w:p>
    <w:p w14:paraId="65F86416" w14:textId="77777777" w:rsidR="00AE26F8" w:rsidRPr="002855B2" w:rsidRDefault="00AE26F8" w:rsidP="00833123">
      <w:pPr>
        <w:spacing w:line="480" w:lineRule="exact"/>
        <w:jc w:val="center"/>
        <w:rPr>
          <w:rFonts w:ascii="Miso" w:hAnsi="Miso"/>
          <w:sz w:val="40"/>
          <w:szCs w:val="40"/>
        </w:rPr>
      </w:pPr>
    </w:p>
    <w:p w14:paraId="4D7F8A8D" w14:textId="2831155F" w:rsidR="006571E4" w:rsidRDefault="00AE26F8" w:rsidP="006571E4">
      <w:pPr>
        <w:pStyle w:val="Textkrper"/>
        <w:spacing w:line="360" w:lineRule="auto"/>
        <w:jc w:val="both"/>
        <w:rPr>
          <w:rFonts w:ascii="Maax" w:hAnsi="Maax"/>
          <w:b/>
          <w:bCs/>
          <w:sz w:val="20"/>
          <w:szCs w:val="20"/>
        </w:rPr>
      </w:pPr>
      <w:bookmarkStart w:id="3" w:name="_Hlk97827943"/>
      <w:r w:rsidRPr="006B63B1">
        <w:rPr>
          <w:rFonts w:ascii="Maax" w:hAnsi="Maax"/>
          <w:b/>
          <w:bCs/>
          <w:sz w:val="20"/>
          <w:szCs w:val="20"/>
        </w:rPr>
        <w:t>Heilbronn</w:t>
      </w:r>
      <w:r w:rsidR="00C3237E" w:rsidRPr="006B63B1">
        <w:rPr>
          <w:rFonts w:ascii="Maax" w:hAnsi="Maax"/>
          <w:b/>
          <w:bCs/>
          <w:sz w:val="20"/>
          <w:szCs w:val="20"/>
        </w:rPr>
        <w:t>,</w:t>
      </w:r>
      <w:r w:rsidRPr="006B63B1">
        <w:rPr>
          <w:rFonts w:ascii="Maax" w:hAnsi="Maax"/>
          <w:b/>
          <w:bCs/>
          <w:sz w:val="20"/>
          <w:szCs w:val="20"/>
        </w:rPr>
        <w:t xml:space="preserve"> </w:t>
      </w:r>
      <w:r w:rsidR="00EE7EDC">
        <w:rPr>
          <w:rFonts w:ascii="Maax" w:hAnsi="Maax"/>
          <w:b/>
          <w:bCs/>
          <w:sz w:val="20"/>
          <w:szCs w:val="20"/>
        </w:rPr>
        <w:t>0</w:t>
      </w:r>
      <w:r w:rsidR="00B732DA">
        <w:rPr>
          <w:rFonts w:ascii="Maax" w:hAnsi="Maax"/>
          <w:b/>
          <w:bCs/>
          <w:sz w:val="20"/>
          <w:szCs w:val="20"/>
        </w:rPr>
        <w:t>6</w:t>
      </w:r>
      <w:r w:rsidRPr="006B63B1">
        <w:rPr>
          <w:rFonts w:ascii="Maax" w:hAnsi="Maax"/>
          <w:b/>
          <w:bCs/>
          <w:sz w:val="20"/>
          <w:szCs w:val="20"/>
        </w:rPr>
        <w:t>.</w:t>
      </w:r>
      <w:r w:rsidR="00380AF4">
        <w:rPr>
          <w:rFonts w:ascii="Maax" w:hAnsi="Maax"/>
          <w:b/>
          <w:bCs/>
          <w:sz w:val="20"/>
          <w:szCs w:val="20"/>
        </w:rPr>
        <w:t>1</w:t>
      </w:r>
      <w:r w:rsidR="00EE7EDC">
        <w:rPr>
          <w:rFonts w:ascii="Maax" w:hAnsi="Maax"/>
          <w:b/>
          <w:bCs/>
          <w:sz w:val="20"/>
          <w:szCs w:val="20"/>
        </w:rPr>
        <w:t>2</w:t>
      </w:r>
      <w:r w:rsidRPr="006B63B1">
        <w:rPr>
          <w:rFonts w:ascii="Maax" w:hAnsi="Maax"/>
          <w:b/>
          <w:bCs/>
          <w:sz w:val="20"/>
          <w:szCs w:val="20"/>
        </w:rPr>
        <w:t>.</w:t>
      </w:r>
      <w:r w:rsidR="0087470E" w:rsidRPr="006B63B1">
        <w:rPr>
          <w:rFonts w:ascii="Maax" w:hAnsi="Maax"/>
          <w:b/>
          <w:bCs/>
          <w:sz w:val="20"/>
          <w:szCs w:val="20"/>
        </w:rPr>
        <w:t>2022</w:t>
      </w:r>
      <w:bookmarkStart w:id="4" w:name="_Hlk97830153"/>
      <w:bookmarkStart w:id="5" w:name="_Hlk113962270"/>
      <w:bookmarkEnd w:id="0"/>
    </w:p>
    <w:p w14:paraId="6362F7D2" w14:textId="55B5644D" w:rsidR="004F6926" w:rsidRPr="005A37A0" w:rsidRDefault="006571E4" w:rsidP="009E24A9">
      <w:pPr>
        <w:pStyle w:val="Textkrper"/>
        <w:spacing w:line="360" w:lineRule="auto"/>
        <w:jc w:val="both"/>
        <w:rPr>
          <w:rFonts w:ascii="Maax" w:hAnsi="Maax"/>
          <w:b/>
          <w:bCs/>
          <w:sz w:val="20"/>
          <w:szCs w:val="20"/>
        </w:rPr>
      </w:pPr>
      <w:r>
        <w:rPr>
          <w:rFonts w:ascii="Maax" w:hAnsi="Maax"/>
          <w:b/>
          <w:sz w:val="20"/>
          <w:szCs w:val="20"/>
        </w:rPr>
        <w:t xml:space="preserve">Einen adventlichen Touch hat das </w:t>
      </w:r>
      <w:r w:rsidR="00BB1EF0">
        <w:rPr>
          <w:rFonts w:ascii="Maax" w:hAnsi="Maax"/>
          <w:b/>
          <w:sz w:val="20"/>
          <w:szCs w:val="20"/>
        </w:rPr>
        <w:t>2</w:t>
      </w:r>
      <w:r w:rsidR="002252E3">
        <w:rPr>
          <w:rFonts w:ascii="Maax" w:hAnsi="Maax"/>
          <w:b/>
          <w:sz w:val="20"/>
          <w:szCs w:val="20"/>
        </w:rPr>
        <w:t>.</w:t>
      </w:r>
      <w:r w:rsidR="00CF2571" w:rsidRPr="00FF467F">
        <w:rPr>
          <w:rFonts w:ascii="Maax" w:hAnsi="Maax"/>
          <w:b/>
          <w:sz w:val="20"/>
          <w:szCs w:val="20"/>
        </w:rPr>
        <w:t xml:space="preserve"> </w:t>
      </w:r>
      <w:r w:rsidR="00BB1EF0">
        <w:rPr>
          <w:rFonts w:ascii="Maax" w:hAnsi="Maax"/>
          <w:b/>
          <w:sz w:val="20"/>
          <w:szCs w:val="20"/>
        </w:rPr>
        <w:t>Ulm</w:t>
      </w:r>
      <w:r w:rsidR="00CF2571" w:rsidRPr="00FF467F">
        <w:rPr>
          <w:rFonts w:ascii="Maax" w:hAnsi="Maax"/>
          <w:b/>
          <w:sz w:val="20"/>
          <w:szCs w:val="20"/>
        </w:rPr>
        <w:t>er Konzert</w:t>
      </w:r>
      <w:r w:rsidR="00B1738D">
        <w:rPr>
          <w:rFonts w:ascii="Maax" w:hAnsi="Maax"/>
          <w:b/>
          <w:sz w:val="20"/>
          <w:szCs w:val="20"/>
        </w:rPr>
        <w:t xml:space="preserve"> des</w:t>
      </w:r>
      <w:r w:rsidR="00B1738D" w:rsidRPr="00FF467F">
        <w:rPr>
          <w:rFonts w:ascii="Maax" w:hAnsi="Maax"/>
          <w:b/>
          <w:sz w:val="20"/>
          <w:szCs w:val="20"/>
        </w:rPr>
        <w:t xml:space="preserve"> Württembergische</w:t>
      </w:r>
      <w:r w:rsidR="00B1738D">
        <w:rPr>
          <w:rFonts w:ascii="Maax" w:hAnsi="Maax"/>
          <w:b/>
          <w:sz w:val="20"/>
          <w:szCs w:val="20"/>
        </w:rPr>
        <w:t>n</w:t>
      </w:r>
      <w:r w:rsidR="00B1738D" w:rsidRPr="00FF467F">
        <w:rPr>
          <w:rFonts w:ascii="Maax" w:hAnsi="Maax"/>
          <w:b/>
          <w:sz w:val="20"/>
          <w:szCs w:val="20"/>
        </w:rPr>
        <w:t xml:space="preserve"> Kammerorchester</w:t>
      </w:r>
      <w:r w:rsidR="00B1738D">
        <w:rPr>
          <w:rFonts w:ascii="Maax" w:hAnsi="Maax"/>
          <w:b/>
          <w:sz w:val="20"/>
          <w:szCs w:val="20"/>
        </w:rPr>
        <w:t>s</w:t>
      </w:r>
      <w:r w:rsidR="00B1738D" w:rsidRPr="00FF467F">
        <w:rPr>
          <w:rFonts w:ascii="Maax" w:hAnsi="Maax"/>
          <w:b/>
          <w:sz w:val="20"/>
          <w:szCs w:val="20"/>
        </w:rPr>
        <w:t xml:space="preserve"> Heilbronn</w:t>
      </w:r>
      <w:r w:rsidR="00E34A55" w:rsidRPr="00FF467F">
        <w:rPr>
          <w:rFonts w:ascii="Maax" w:hAnsi="Maax"/>
          <w:b/>
          <w:sz w:val="20"/>
          <w:szCs w:val="20"/>
        </w:rPr>
        <w:t xml:space="preserve"> </w:t>
      </w:r>
      <w:r w:rsidR="004F6926">
        <w:rPr>
          <w:rFonts w:ascii="Maax" w:hAnsi="Maax"/>
          <w:b/>
          <w:sz w:val="20"/>
          <w:szCs w:val="20"/>
        </w:rPr>
        <w:t xml:space="preserve">am </w:t>
      </w:r>
      <w:r w:rsidR="00BB1EF0">
        <w:rPr>
          <w:rFonts w:ascii="Maax" w:hAnsi="Maax"/>
          <w:b/>
          <w:sz w:val="20"/>
          <w:szCs w:val="20"/>
        </w:rPr>
        <w:t>Donnerstag</w:t>
      </w:r>
      <w:r w:rsidR="004F6926">
        <w:rPr>
          <w:rFonts w:ascii="Maax" w:hAnsi="Maax"/>
          <w:b/>
          <w:sz w:val="20"/>
          <w:szCs w:val="20"/>
        </w:rPr>
        <w:t xml:space="preserve">, dem </w:t>
      </w:r>
      <w:r>
        <w:rPr>
          <w:rFonts w:ascii="Maax" w:hAnsi="Maax"/>
          <w:b/>
          <w:sz w:val="20"/>
          <w:szCs w:val="20"/>
        </w:rPr>
        <w:t>1</w:t>
      </w:r>
      <w:r w:rsidR="00BB1EF0">
        <w:rPr>
          <w:rFonts w:ascii="Maax" w:hAnsi="Maax"/>
          <w:b/>
          <w:sz w:val="20"/>
          <w:szCs w:val="20"/>
        </w:rPr>
        <w:t>5</w:t>
      </w:r>
      <w:r w:rsidR="004F6926">
        <w:rPr>
          <w:rFonts w:ascii="Maax" w:hAnsi="Maax"/>
          <w:b/>
          <w:sz w:val="20"/>
          <w:szCs w:val="20"/>
        </w:rPr>
        <w:t xml:space="preserve">. </w:t>
      </w:r>
      <w:r>
        <w:rPr>
          <w:rFonts w:ascii="Maax" w:hAnsi="Maax"/>
          <w:b/>
          <w:sz w:val="20"/>
          <w:szCs w:val="20"/>
        </w:rPr>
        <w:t>Deze</w:t>
      </w:r>
      <w:r w:rsidR="004F6926">
        <w:rPr>
          <w:rFonts w:ascii="Maax" w:hAnsi="Maax"/>
          <w:b/>
          <w:sz w:val="20"/>
          <w:szCs w:val="20"/>
        </w:rPr>
        <w:t>mber 2022</w:t>
      </w:r>
      <w:r>
        <w:rPr>
          <w:rFonts w:ascii="Maax" w:hAnsi="Maax"/>
          <w:b/>
          <w:sz w:val="20"/>
          <w:szCs w:val="20"/>
        </w:rPr>
        <w:t xml:space="preserve">. Denn </w:t>
      </w:r>
      <w:r w:rsidR="005A37A0">
        <w:rPr>
          <w:rFonts w:ascii="Maax" w:hAnsi="Maax"/>
          <w:b/>
          <w:sz w:val="20"/>
          <w:szCs w:val="20"/>
        </w:rPr>
        <w:t>an diesem Abend stehen zwei Blockflöten im Mittelpunkt des Programms</w:t>
      </w:r>
      <w:r w:rsidR="00812C8C">
        <w:rPr>
          <w:rFonts w:ascii="Maax" w:hAnsi="Maax"/>
          <w:b/>
          <w:sz w:val="20"/>
          <w:szCs w:val="20"/>
        </w:rPr>
        <w:t xml:space="preserve"> i</w:t>
      </w:r>
      <w:r w:rsidR="00BB1EF0">
        <w:rPr>
          <w:rFonts w:ascii="Maax" w:hAnsi="Maax"/>
          <w:b/>
          <w:sz w:val="20"/>
          <w:szCs w:val="20"/>
        </w:rPr>
        <w:t>m Ulmer Kornhaus</w:t>
      </w:r>
      <w:r w:rsidR="005A37A0">
        <w:rPr>
          <w:rFonts w:ascii="Maax" w:hAnsi="Maax"/>
          <w:b/>
          <w:sz w:val="20"/>
          <w:szCs w:val="20"/>
        </w:rPr>
        <w:t xml:space="preserve">. Diese spielen mit Andrea Ritter und dem gebürtigen Heilbronner Daniel </w:t>
      </w:r>
      <w:proofErr w:type="spellStart"/>
      <w:r w:rsidR="005A37A0">
        <w:rPr>
          <w:rFonts w:ascii="Maax" w:hAnsi="Maax"/>
          <w:b/>
          <w:sz w:val="20"/>
          <w:szCs w:val="20"/>
        </w:rPr>
        <w:t>Koschitzki</w:t>
      </w:r>
      <w:proofErr w:type="spellEnd"/>
      <w:r w:rsidR="005A37A0">
        <w:rPr>
          <w:rFonts w:ascii="Maax" w:hAnsi="Maax"/>
          <w:b/>
          <w:sz w:val="20"/>
          <w:szCs w:val="20"/>
        </w:rPr>
        <w:t xml:space="preserve"> zwei erfolgreiche Meister*innen ihres Fachs. Auf dem Programm, das der ehemalige WKO-</w:t>
      </w:r>
      <w:r w:rsidR="000C17DD">
        <w:rPr>
          <w:rFonts w:ascii="Maax" w:hAnsi="Maax"/>
          <w:b/>
          <w:sz w:val="20"/>
          <w:szCs w:val="20"/>
        </w:rPr>
        <w:t>Chefd</w:t>
      </w:r>
      <w:r w:rsidR="005A37A0">
        <w:rPr>
          <w:rFonts w:ascii="Maax" w:hAnsi="Maax"/>
          <w:b/>
          <w:sz w:val="20"/>
          <w:szCs w:val="20"/>
        </w:rPr>
        <w:t>irigent</w:t>
      </w:r>
      <w:r w:rsidR="00E34A55" w:rsidRPr="00FF467F">
        <w:rPr>
          <w:rFonts w:ascii="Maax" w:hAnsi="Maax"/>
          <w:b/>
          <w:sz w:val="20"/>
          <w:szCs w:val="20"/>
        </w:rPr>
        <w:t xml:space="preserve"> </w:t>
      </w:r>
      <w:r w:rsidR="005A37A0">
        <w:rPr>
          <w:rFonts w:ascii="Maax" w:hAnsi="Maax"/>
          <w:b/>
          <w:sz w:val="20"/>
          <w:szCs w:val="20"/>
        </w:rPr>
        <w:t>Ruben Gazarian leiten wird, finden sich einerseits barocke Glanzpunkte von Bach und Vivaldi sowie solche von Joseph Haydn. Andererseits erklingt Musik für Blockflöte und Orchester aus der Feder von Elena Kats-</w:t>
      </w:r>
      <w:proofErr w:type="spellStart"/>
      <w:r w:rsidR="005A37A0">
        <w:rPr>
          <w:rFonts w:ascii="Maax" w:hAnsi="Maax"/>
          <w:b/>
          <w:sz w:val="20"/>
          <w:szCs w:val="20"/>
        </w:rPr>
        <w:t>Chernin</w:t>
      </w:r>
      <w:proofErr w:type="spellEnd"/>
      <w:r w:rsidR="005A37A0">
        <w:rPr>
          <w:rFonts w:ascii="Maax" w:hAnsi="Maax"/>
          <w:b/>
          <w:sz w:val="20"/>
          <w:szCs w:val="20"/>
        </w:rPr>
        <w:t xml:space="preserve"> sowie </w:t>
      </w:r>
      <w:proofErr w:type="spellStart"/>
      <w:r w:rsidR="005A37A0">
        <w:rPr>
          <w:rFonts w:ascii="Maax" w:hAnsi="Maax"/>
          <w:b/>
          <w:sz w:val="20"/>
          <w:szCs w:val="20"/>
        </w:rPr>
        <w:t>Chiel</w:t>
      </w:r>
      <w:proofErr w:type="spellEnd"/>
      <w:r w:rsidR="005A37A0">
        <w:rPr>
          <w:rFonts w:ascii="Maax" w:hAnsi="Maax"/>
          <w:b/>
          <w:sz w:val="20"/>
          <w:szCs w:val="20"/>
        </w:rPr>
        <w:t xml:space="preserve"> </w:t>
      </w:r>
      <w:proofErr w:type="spellStart"/>
      <w:r w:rsidR="005A37A0">
        <w:rPr>
          <w:rFonts w:ascii="Maax" w:hAnsi="Maax"/>
          <w:b/>
          <w:sz w:val="20"/>
          <w:szCs w:val="20"/>
        </w:rPr>
        <w:t>Meijering</w:t>
      </w:r>
      <w:proofErr w:type="spellEnd"/>
      <w:r w:rsidR="005A37A0">
        <w:rPr>
          <w:rFonts w:ascii="Maax" w:hAnsi="Maax"/>
          <w:b/>
          <w:sz w:val="20"/>
          <w:szCs w:val="20"/>
        </w:rPr>
        <w:t>, zwei Persönlichkeiten der Gegenwart. Außerdem erlebt das Publikum eine Streicherromanze von Jean Sibelius.</w:t>
      </w:r>
      <w:r w:rsidR="004F6926">
        <w:rPr>
          <w:rFonts w:ascii="Maax" w:hAnsi="Maax"/>
          <w:b/>
          <w:sz w:val="20"/>
          <w:szCs w:val="20"/>
        </w:rPr>
        <w:t xml:space="preserve"> </w:t>
      </w:r>
    </w:p>
    <w:p w14:paraId="4D931D67" w14:textId="1B172E96" w:rsidR="004F6926" w:rsidRPr="004F6926" w:rsidRDefault="004F6926" w:rsidP="009E24A9">
      <w:pPr>
        <w:pStyle w:val="Textkrper"/>
        <w:spacing w:line="360" w:lineRule="auto"/>
        <w:jc w:val="both"/>
        <w:rPr>
          <w:rFonts w:ascii="Maax" w:hAnsi="Maax"/>
          <w:sz w:val="28"/>
          <w:szCs w:val="28"/>
        </w:rPr>
      </w:pPr>
      <w:r w:rsidRPr="009C28CC">
        <w:rPr>
          <w:rFonts w:ascii="Maax" w:hAnsi="Maax"/>
          <w:sz w:val="28"/>
          <w:szCs w:val="28"/>
        </w:rPr>
        <w:t xml:space="preserve">Zum Konzertprogramm </w:t>
      </w:r>
    </w:p>
    <w:bookmarkEnd w:id="4"/>
    <w:p w14:paraId="4B6EE3F3" w14:textId="7D3BD120" w:rsidR="007F4676" w:rsidRPr="00B1738D" w:rsidRDefault="00B1738D" w:rsidP="007F4676">
      <w:pPr>
        <w:pStyle w:val="StandardWeb"/>
        <w:spacing w:before="0" w:beforeAutospacing="0" w:after="0" w:afterAutospacing="0" w:line="360" w:lineRule="auto"/>
        <w:jc w:val="both"/>
        <w:rPr>
          <w:rFonts w:ascii="Maax" w:eastAsia="SimSun" w:hAnsi="Maax" w:cs="Mangal"/>
          <w:bCs/>
          <w:kern w:val="1"/>
          <w:sz w:val="20"/>
          <w:szCs w:val="20"/>
          <w:lang w:eastAsia="hi-IN" w:bidi="hi-IN"/>
        </w:rPr>
      </w:pPr>
      <w:r w:rsidRPr="00B1738D">
        <w:rPr>
          <w:rFonts w:ascii="Maax" w:hAnsi="Maax"/>
          <w:sz w:val="20"/>
          <w:szCs w:val="20"/>
        </w:rPr>
        <w:t xml:space="preserve">Ungeachtet des ihr anhaftenden Rufes als reines Lehrmittel für Kinder: Die Blockflöte wird seit Jahrzehnten als Soloinstrument ernstgenommen. Das bezeugt auch das starke Interesse zeitgenössischer Tonsetzer, wie des Niederländers </w:t>
      </w:r>
      <w:proofErr w:type="spellStart"/>
      <w:r w:rsidRPr="00B1738D">
        <w:rPr>
          <w:rFonts w:ascii="Maax" w:hAnsi="Maax"/>
          <w:sz w:val="20"/>
          <w:szCs w:val="20"/>
        </w:rPr>
        <w:t>Chiel</w:t>
      </w:r>
      <w:proofErr w:type="spellEnd"/>
      <w:r w:rsidRPr="00B1738D">
        <w:rPr>
          <w:rFonts w:ascii="Maax" w:hAnsi="Maax"/>
          <w:sz w:val="20"/>
          <w:szCs w:val="20"/>
        </w:rPr>
        <w:t xml:space="preserve"> </w:t>
      </w:r>
      <w:proofErr w:type="spellStart"/>
      <w:r w:rsidRPr="00B1738D">
        <w:rPr>
          <w:rFonts w:ascii="Maax" w:hAnsi="Maax"/>
          <w:sz w:val="20"/>
          <w:szCs w:val="20"/>
        </w:rPr>
        <w:t>Meijering</w:t>
      </w:r>
      <w:proofErr w:type="spellEnd"/>
      <w:r w:rsidRPr="00B1738D">
        <w:rPr>
          <w:rFonts w:ascii="Maax" w:hAnsi="Maax"/>
          <w:sz w:val="20"/>
          <w:szCs w:val="20"/>
        </w:rPr>
        <w:t>, der bislang nicht weniger als 50 Blockflötenkonzerte geschrieben hat, oder auch das Interesse von Elena Kats-</w:t>
      </w:r>
      <w:proofErr w:type="spellStart"/>
      <w:r w:rsidRPr="00B1738D">
        <w:rPr>
          <w:rFonts w:ascii="Maax" w:hAnsi="Maax"/>
          <w:sz w:val="20"/>
          <w:szCs w:val="20"/>
        </w:rPr>
        <w:t>Chernin</w:t>
      </w:r>
      <w:proofErr w:type="spellEnd"/>
      <w:r w:rsidRPr="00B1738D">
        <w:rPr>
          <w:rFonts w:ascii="Maax" w:hAnsi="Maax"/>
          <w:sz w:val="20"/>
          <w:szCs w:val="20"/>
        </w:rPr>
        <w:t>. Die usbekisch-australische Komponistin schrieb sechs spielfreudige Re-</w:t>
      </w:r>
      <w:proofErr w:type="spellStart"/>
      <w:r w:rsidRPr="00B1738D">
        <w:rPr>
          <w:rFonts w:ascii="Maax" w:hAnsi="Maax"/>
          <w:sz w:val="20"/>
          <w:szCs w:val="20"/>
        </w:rPr>
        <w:t>Inventions</w:t>
      </w:r>
      <w:proofErr w:type="spellEnd"/>
      <w:r w:rsidRPr="00B1738D">
        <w:rPr>
          <w:rFonts w:ascii="Maax" w:hAnsi="Maax"/>
          <w:sz w:val="20"/>
          <w:szCs w:val="20"/>
        </w:rPr>
        <w:t xml:space="preserve"> für Blockflöte und Streicher, die sich direkt an die zweistimmigen Inventionen Johann Sebastian Bachs anlehnen. Der berühmte Thomaskantor war auch nicht der einzige seiner Zeit, der für Block- und Traversflöten einige anspruchsvolle Passagen schrieb</w:t>
      </w:r>
      <w:bookmarkStart w:id="6" w:name="_GoBack"/>
      <w:bookmarkEnd w:id="6"/>
      <w:r w:rsidRPr="00B1738D">
        <w:rPr>
          <w:rFonts w:ascii="Maax" w:hAnsi="Maax"/>
          <w:sz w:val="20"/>
          <w:szCs w:val="20"/>
        </w:rPr>
        <w:t xml:space="preserve">, wie das vierte seiner sechs Brandenburgischen Konzerte zeigt. Auch der von Bach verehrte Antonio Vivaldi bedachte die Flötenfamilie. Für dessen </w:t>
      </w:r>
      <w:proofErr w:type="spellStart"/>
      <w:r w:rsidRPr="00B1738D">
        <w:rPr>
          <w:rFonts w:ascii="Maax" w:hAnsi="Maax"/>
          <w:sz w:val="20"/>
          <w:szCs w:val="20"/>
        </w:rPr>
        <w:t>Sopranino</w:t>
      </w:r>
      <w:proofErr w:type="spellEnd"/>
      <w:r w:rsidRPr="00B1738D">
        <w:rPr>
          <w:rFonts w:ascii="Maax" w:hAnsi="Maax"/>
          <w:sz w:val="20"/>
          <w:szCs w:val="20"/>
        </w:rPr>
        <w:t xml:space="preserve">-Abkömmling schrieb er zwischen 1728 und 1729 das technisch herausfordernde C-Dur-Konzert. Nach Vivaldis und Bachs Tod </w:t>
      </w:r>
      <w:r w:rsidR="00812C8C">
        <w:rPr>
          <w:rFonts w:ascii="Maax" w:hAnsi="Maax"/>
          <w:sz w:val="20"/>
          <w:szCs w:val="20"/>
        </w:rPr>
        <w:t>begann der Aufstieg der</w:t>
      </w:r>
      <w:r w:rsidRPr="00B1738D">
        <w:rPr>
          <w:rFonts w:ascii="Maax" w:hAnsi="Maax"/>
          <w:sz w:val="20"/>
          <w:szCs w:val="20"/>
        </w:rPr>
        <w:t xml:space="preserve"> Sinfoni</w:t>
      </w:r>
      <w:r w:rsidR="00812C8C">
        <w:rPr>
          <w:rFonts w:ascii="Maax" w:hAnsi="Maax"/>
          <w:sz w:val="20"/>
          <w:szCs w:val="20"/>
        </w:rPr>
        <w:t xml:space="preserve">e. Deren </w:t>
      </w:r>
      <w:r w:rsidRPr="00B1738D">
        <w:rPr>
          <w:rFonts w:ascii="Maax" w:hAnsi="Maax"/>
          <w:sz w:val="20"/>
          <w:szCs w:val="20"/>
        </w:rPr>
        <w:t>erster Großmeister Joseph Haydn hat es auf über 100 Exemplare gebracht. Seine Nummer 25, um 1760 entstanden, wartet mit dem für die Gattung damals eher untypischen Stilelement einer Fuge auf. Zugleich lässt die Kürze des Werkes an eine „Sinfonia“ denken, also das Eröffnungsstück eines Bühnenwerks. Auch auf diesem Sektor war Haydn höchst aktiv. Ein prägnantes Demonstrations-Objekt ist die Ouvertüre zur Oper „</w:t>
      </w:r>
      <w:proofErr w:type="spellStart"/>
      <w:r w:rsidRPr="00B1738D">
        <w:rPr>
          <w:rFonts w:ascii="Maax" w:hAnsi="Maax"/>
          <w:sz w:val="20"/>
          <w:szCs w:val="20"/>
        </w:rPr>
        <w:t>L`isola</w:t>
      </w:r>
      <w:proofErr w:type="spellEnd"/>
      <w:r w:rsidRPr="00B1738D">
        <w:rPr>
          <w:rFonts w:ascii="Maax" w:hAnsi="Maax"/>
          <w:sz w:val="20"/>
          <w:szCs w:val="20"/>
        </w:rPr>
        <w:t xml:space="preserve"> </w:t>
      </w:r>
      <w:proofErr w:type="spellStart"/>
      <w:r w:rsidRPr="00B1738D">
        <w:rPr>
          <w:rFonts w:ascii="Maax" w:hAnsi="Maax"/>
          <w:sz w:val="20"/>
          <w:szCs w:val="20"/>
        </w:rPr>
        <w:t>disabitata</w:t>
      </w:r>
      <w:proofErr w:type="spellEnd"/>
      <w:r w:rsidRPr="00B1738D">
        <w:rPr>
          <w:rFonts w:ascii="Maax" w:hAnsi="Maax"/>
          <w:sz w:val="20"/>
          <w:szCs w:val="20"/>
        </w:rPr>
        <w:t xml:space="preserve">“ („Die verlassene Insel“). </w:t>
      </w:r>
    </w:p>
    <w:p w14:paraId="6A523E1D" w14:textId="77777777" w:rsidR="00B1738D" w:rsidRDefault="00B1738D" w:rsidP="007F4676">
      <w:pPr>
        <w:pStyle w:val="StandardWeb"/>
        <w:spacing w:before="0" w:beforeAutospacing="0" w:after="0" w:afterAutospacing="0" w:line="360" w:lineRule="auto"/>
        <w:jc w:val="both"/>
        <w:rPr>
          <w:rFonts w:ascii="Maax" w:hAnsi="Maax"/>
          <w:b/>
          <w:bCs/>
          <w:sz w:val="20"/>
          <w:szCs w:val="20"/>
        </w:rPr>
      </w:pPr>
    </w:p>
    <w:p w14:paraId="0C16BEDC" w14:textId="1B92D675" w:rsidR="003D6D3B" w:rsidRPr="007F4676" w:rsidRDefault="00BB1EF0" w:rsidP="007F4676">
      <w:pPr>
        <w:pStyle w:val="StandardWeb"/>
        <w:spacing w:before="0" w:beforeAutospacing="0" w:after="0" w:afterAutospacing="0" w:line="360" w:lineRule="auto"/>
        <w:jc w:val="both"/>
        <w:rPr>
          <w:rFonts w:ascii="Maax" w:eastAsia="SimSun" w:hAnsi="Maax" w:cs="Mangal"/>
          <w:b/>
          <w:bCs/>
          <w:kern w:val="1"/>
          <w:sz w:val="20"/>
          <w:szCs w:val="20"/>
          <w:lang w:eastAsia="hi-IN" w:bidi="hi-IN"/>
        </w:rPr>
      </w:pPr>
      <w:r>
        <w:rPr>
          <w:rFonts w:ascii="Maax" w:hAnsi="Maax"/>
          <w:b/>
          <w:bCs/>
          <w:sz w:val="20"/>
          <w:szCs w:val="20"/>
        </w:rPr>
        <w:lastRenderedPageBreak/>
        <w:t>Donnerstag</w:t>
      </w:r>
      <w:r w:rsidR="003D6D3B" w:rsidRPr="006D645F">
        <w:rPr>
          <w:rFonts w:ascii="Maax" w:hAnsi="Maax"/>
          <w:b/>
          <w:bCs/>
          <w:sz w:val="20"/>
          <w:szCs w:val="20"/>
        </w:rPr>
        <w:t xml:space="preserve">, </w:t>
      </w:r>
      <w:r w:rsidR="00EE7EDC">
        <w:rPr>
          <w:rFonts w:ascii="Maax" w:hAnsi="Maax"/>
          <w:b/>
          <w:bCs/>
          <w:sz w:val="20"/>
          <w:szCs w:val="20"/>
        </w:rPr>
        <w:t>1</w:t>
      </w:r>
      <w:r>
        <w:rPr>
          <w:rFonts w:ascii="Maax" w:hAnsi="Maax"/>
          <w:b/>
          <w:bCs/>
          <w:sz w:val="20"/>
          <w:szCs w:val="20"/>
        </w:rPr>
        <w:t>5</w:t>
      </w:r>
      <w:r w:rsidR="0084767B">
        <w:rPr>
          <w:rFonts w:ascii="Maax" w:hAnsi="Maax"/>
          <w:b/>
          <w:bCs/>
          <w:sz w:val="20"/>
          <w:szCs w:val="20"/>
        </w:rPr>
        <w:t>.</w:t>
      </w:r>
      <w:r w:rsidR="00DD7E8E">
        <w:rPr>
          <w:rFonts w:ascii="Maax" w:hAnsi="Maax"/>
          <w:b/>
          <w:bCs/>
          <w:sz w:val="20"/>
          <w:szCs w:val="20"/>
        </w:rPr>
        <w:t>1</w:t>
      </w:r>
      <w:r w:rsidR="00EE7EDC">
        <w:rPr>
          <w:rFonts w:ascii="Maax" w:hAnsi="Maax"/>
          <w:b/>
          <w:bCs/>
          <w:sz w:val="20"/>
          <w:szCs w:val="20"/>
        </w:rPr>
        <w:t>2</w:t>
      </w:r>
      <w:r w:rsidR="003D6D3B" w:rsidRPr="006D645F">
        <w:rPr>
          <w:rFonts w:ascii="Maax" w:hAnsi="Maax"/>
          <w:b/>
          <w:bCs/>
          <w:sz w:val="20"/>
          <w:szCs w:val="20"/>
        </w:rPr>
        <w:t>.</w:t>
      </w:r>
      <w:r w:rsidR="003D6D3B">
        <w:rPr>
          <w:rFonts w:ascii="Maax" w:hAnsi="Maax"/>
          <w:b/>
          <w:bCs/>
          <w:sz w:val="20"/>
          <w:szCs w:val="20"/>
        </w:rPr>
        <w:t>2022</w:t>
      </w:r>
    </w:p>
    <w:p w14:paraId="1DC7B9C6" w14:textId="5BCFF307" w:rsidR="00EE002C" w:rsidRPr="008377F8" w:rsidRDefault="003D6D3B" w:rsidP="00DA3A78">
      <w:pPr>
        <w:pStyle w:val="Textkrper"/>
        <w:spacing w:after="0" w:line="360" w:lineRule="auto"/>
        <w:rPr>
          <w:rFonts w:ascii="Maax" w:hAnsi="Maax"/>
          <w:bCs/>
          <w:sz w:val="20"/>
          <w:szCs w:val="20"/>
        </w:rPr>
      </w:pPr>
      <w:r w:rsidRPr="008377F8">
        <w:rPr>
          <w:rFonts w:ascii="Maax" w:hAnsi="Maax"/>
          <w:bCs/>
          <w:sz w:val="20"/>
          <w:szCs w:val="20"/>
        </w:rPr>
        <w:t xml:space="preserve">19.30 Uhr, </w:t>
      </w:r>
      <w:r w:rsidR="00BB1EF0">
        <w:rPr>
          <w:rFonts w:ascii="Maax" w:hAnsi="Maax"/>
          <w:bCs/>
          <w:sz w:val="20"/>
          <w:szCs w:val="20"/>
        </w:rPr>
        <w:t>Kornhaussaal, Kornhaus Ulm</w:t>
      </w:r>
    </w:p>
    <w:p w14:paraId="28CDBD63" w14:textId="77777777" w:rsidR="00936BA0" w:rsidRDefault="00936BA0" w:rsidP="003D6D3B">
      <w:pPr>
        <w:pStyle w:val="Textkrper"/>
        <w:jc w:val="both"/>
        <w:rPr>
          <w:rFonts w:ascii="Maax" w:hAnsi="Maax"/>
          <w:sz w:val="28"/>
          <w:szCs w:val="28"/>
        </w:rPr>
      </w:pPr>
    </w:p>
    <w:p w14:paraId="47B10194" w14:textId="0AC1EC6A" w:rsidR="00500C8C" w:rsidRDefault="003D6D3B" w:rsidP="00E96B02">
      <w:pPr>
        <w:pStyle w:val="Textkrper"/>
        <w:jc w:val="both"/>
        <w:rPr>
          <w:rFonts w:ascii="Maax" w:hAnsi="Maax"/>
          <w:sz w:val="28"/>
          <w:szCs w:val="28"/>
        </w:rPr>
      </w:pPr>
      <w:r w:rsidRPr="00B666E8">
        <w:rPr>
          <w:rFonts w:ascii="Maax" w:hAnsi="Maax"/>
          <w:sz w:val="28"/>
          <w:szCs w:val="28"/>
        </w:rPr>
        <w:t>Programm</w:t>
      </w:r>
      <w:bookmarkStart w:id="7" w:name="_Hlk97830236"/>
    </w:p>
    <w:p w14:paraId="4C9762C4" w14:textId="77777777" w:rsidR="00E96B02" w:rsidRPr="00D827BA" w:rsidRDefault="00E96B02" w:rsidP="00E11AD0">
      <w:pPr>
        <w:pStyle w:val="Textkrper"/>
        <w:spacing w:after="0"/>
        <w:jc w:val="both"/>
        <w:rPr>
          <w:rFonts w:ascii="Maax" w:hAnsi="Maax"/>
          <w:sz w:val="16"/>
          <w:szCs w:val="16"/>
        </w:rPr>
      </w:pPr>
    </w:p>
    <w:p w14:paraId="1D71C112" w14:textId="6D587C97" w:rsidR="00DD7E8E" w:rsidRDefault="00F81D3B"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Joseph Haydn</w:t>
      </w:r>
      <w:r w:rsidR="003D6D3B" w:rsidRPr="00B666E8">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Ouvertüre zu „</w:t>
      </w:r>
      <w:proofErr w:type="spellStart"/>
      <w:r>
        <w:rPr>
          <w:rFonts w:ascii="Maax" w:eastAsia="SimSun" w:hAnsi="Maax" w:cs="Mangal"/>
          <w:bCs/>
          <w:kern w:val="1"/>
          <w:sz w:val="20"/>
          <w:szCs w:val="20"/>
          <w:lang w:eastAsia="hi-IN" w:bidi="hi-IN"/>
        </w:rPr>
        <w:t>L’isola</w:t>
      </w:r>
      <w:proofErr w:type="spellEnd"/>
      <w:r>
        <w:rPr>
          <w:rFonts w:ascii="Maax" w:eastAsia="SimSun" w:hAnsi="Maax" w:cs="Mangal"/>
          <w:bCs/>
          <w:kern w:val="1"/>
          <w:sz w:val="20"/>
          <w:szCs w:val="20"/>
          <w:lang w:eastAsia="hi-IN" w:bidi="hi-IN"/>
        </w:rPr>
        <w:t xml:space="preserve"> </w:t>
      </w:r>
      <w:proofErr w:type="spellStart"/>
      <w:r>
        <w:rPr>
          <w:rFonts w:ascii="Maax" w:eastAsia="SimSun" w:hAnsi="Maax" w:cs="Mangal"/>
          <w:bCs/>
          <w:kern w:val="1"/>
          <w:sz w:val="20"/>
          <w:szCs w:val="20"/>
          <w:lang w:eastAsia="hi-IN" w:bidi="hi-IN"/>
        </w:rPr>
        <w:t>disabitata</w:t>
      </w:r>
      <w:proofErr w:type="spellEnd"/>
      <w:r>
        <w:rPr>
          <w:rFonts w:ascii="Maax" w:eastAsia="SimSun" w:hAnsi="Maax" w:cs="Mangal"/>
          <w:bCs/>
          <w:kern w:val="1"/>
          <w:sz w:val="20"/>
          <w:szCs w:val="20"/>
          <w:lang w:eastAsia="hi-IN" w:bidi="hi-IN"/>
        </w:rPr>
        <w:t>“</w:t>
      </w:r>
      <w:bookmarkEnd w:id="7"/>
    </w:p>
    <w:p w14:paraId="77DA64D0" w14:textId="76B0A5DD" w:rsidR="00DD7E8E" w:rsidRDefault="00F81D3B"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Antonio Vivaldi</w:t>
      </w:r>
      <w:r w:rsidR="009307B6" w:rsidRPr="00B666E8">
        <w:rPr>
          <w:rFonts w:ascii="Maax" w:eastAsia="SimSun" w:hAnsi="Maax" w:cs="Mangal"/>
          <w:b/>
          <w:kern w:val="1"/>
          <w:sz w:val="20"/>
          <w:szCs w:val="20"/>
          <w:lang w:eastAsia="hi-IN" w:bidi="hi-IN"/>
        </w:rPr>
        <w:br/>
      </w:r>
      <w:r w:rsidR="00DD7E8E">
        <w:rPr>
          <w:rFonts w:ascii="Maax" w:eastAsia="SimSun" w:hAnsi="Maax" w:cs="Mangal"/>
          <w:bCs/>
          <w:kern w:val="1"/>
          <w:sz w:val="20"/>
          <w:szCs w:val="20"/>
          <w:lang w:eastAsia="hi-IN" w:bidi="hi-IN"/>
        </w:rPr>
        <w:t xml:space="preserve">Konzert </w:t>
      </w:r>
      <w:r>
        <w:rPr>
          <w:rFonts w:ascii="Maax" w:eastAsia="SimSun" w:hAnsi="Maax" w:cs="Mangal"/>
          <w:bCs/>
          <w:kern w:val="1"/>
          <w:sz w:val="20"/>
          <w:szCs w:val="20"/>
          <w:lang w:eastAsia="hi-IN" w:bidi="hi-IN"/>
        </w:rPr>
        <w:t xml:space="preserve">C-Dur RV 443 für </w:t>
      </w:r>
      <w:proofErr w:type="spellStart"/>
      <w:r>
        <w:rPr>
          <w:rFonts w:ascii="Maax" w:eastAsia="SimSun" w:hAnsi="Maax" w:cs="Mangal"/>
          <w:bCs/>
          <w:kern w:val="1"/>
          <w:sz w:val="20"/>
          <w:szCs w:val="20"/>
          <w:lang w:eastAsia="hi-IN" w:bidi="hi-IN"/>
        </w:rPr>
        <w:t>Sopranino</w:t>
      </w:r>
      <w:proofErr w:type="spellEnd"/>
      <w:r>
        <w:rPr>
          <w:rFonts w:ascii="Maax" w:eastAsia="SimSun" w:hAnsi="Maax" w:cs="Mangal"/>
          <w:bCs/>
          <w:kern w:val="1"/>
          <w:sz w:val="20"/>
          <w:szCs w:val="20"/>
          <w:lang w:eastAsia="hi-IN" w:bidi="hi-IN"/>
        </w:rPr>
        <w:t xml:space="preserve">-Blockflöte, </w:t>
      </w:r>
      <w:r>
        <w:rPr>
          <w:rFonts w:ascii="Maax" w:eastAsia="SimSun" w:hAnsi="Maax" w:cs="Mangal"/>
          <w:bCs/>
          <w:kern w:val="1"/>
          <w:sz w:val="20"/>
          <w:szCs w:val="20"/>
          <w:lang w:eastAsia="hi-IN" w:bidi="hi-IN"/>
        </w:rPr>
        <w:br/>
        <w:t>Streicher und Basso continuo</w:t>
      </w:r>
    </w:p>
    <w:p w14:paraId="74D25EC1" w14:textId="2CBBDD5B" w:rsidR="009F4F3E" w:rsidRDefault="00F81D3B"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
          <w:bCs/>
          <w:kern w:val="1"/>
          <w:sz w:val="20"/>
          <w:szCs w:val="20"/>
          <w:lang w:eastAsia="hi-IN" w:bidi="hi-IN"/>
        </w:rPr>
        <w:t>Jean Sibelius</w:t>
      </w:r>
    </w:p>
    <w:p w14:paraId="3C582CD8" w14:textId="71D7F69C" w:rsidR="009F4F3E" w:rsidRDefault="00F81D3B"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Romanze für Streichorchester op. 42</w:t>
      </w:r>
    </w:p>
    <w:p w14:paraId="1635A200" w14:textId="4A865625" w:rsidR="009F4F3E" w:rsidRDefault="00F81D3B"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
          <w:bCs/>
          <w:kern w:val="1"/>
          <w:sz w:val="20"/>
          <w:szCs w:val="20"/>
          <w:lang w:eastAsia="hi-IN" w:bidi="hi-IN"/>
        </w:rPr>
        <w:t>Johann Sebastian Bach</w:t>
      </w:r>
    </w:p>
    <w:p w14:paraId="7F97CD25" w14:textId="051CAB19" w:rsidR="00F81D3B" w:rsidRDefault="00F81D3B"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 xml:space="preserve">Brandenburgisches Konzert Nr. 4 BWV 1049 für Solovioline, </w:t>
      </w:r>
      <w:r>
        <w:rPr>
          <w:rFonts w:ascii="Maax" w:eastAsia="SimSun" w:hAnsi="Maax" w:cs="Mangal"/>
          <w:bCs/>
          <w:kern w:val="1"/>
          <w:sz w:val="20"/>
          <w:szCs w:val="20"/>
          <w:lang w:eastAsia="hi-IN" w:bidi="hi-IN"/>
        </w:rPr>
        <w:br/>
        <w:t>zwei Blockflöten, Streichorchester und Basso continuo</w:t>
      </w:r>
    </w:p>
    <w:p w14:paraId="50F2CDC7" w14:textId="11BC9543" w:rsidR="00F81D3B" w:rsidRDefault="00F81D3B" w:rsidP="00F81D3B">
      <w:pPr>
        <w:pStyle w:val="StandardWeb"/>
        <w:spacing w:before="0" w:beforeAutospacing="0" w:after="0" w:afterAutospacing="0" w:line="360" w:lineRule="auto"/>
        <w:rPr>
          <w:rFonts w:ascii="Maax" w:eastAsia="SimSun" w:hAnsi="Maax" w:cs="Mangal"/>
          <w:b/>
          <w:bCs/>
          <w:kern w:val="1"/>
          <w:sz w:val="20"/>
          <w:szCs w:val="20"/>
          <w:lang w:eastAsia="hi-IN" w:bidi="hi-IN"/>
        </w:rPr>
      </w:pPr>
      <w:bookmarkStart w:id="8" w:name="_Hlk120803416"/>
      <w:r>
        <w:rPr>
          <w:rFonts w:ascii="Maax" w:eastAsia="SimSun" w:hAnsi="Maax" w:cs="Mangal"/>
          <w:b/>
          <w:bCs/>
          <w:kern w:val="1"/>
          <w:sz w:val="20"/>
          <w:szCs w:val="20"/>
          <w:lang w:eastAsia="hi-IN" w:bidi="hi-IN"/>
        </w:rPr>
        <w:t>Joseph Haydn</w:t>
      </w:r>
    </w:p>
    <w:p w14:paraId="7D4EED66" w14:textId="37DC8B44" w:rsidR="00F81D3B" w:rsidRDefault="00F81D3B"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Sinfonie Nr. 25 C-Dur Hob.I:25</w:t>
      </w:r>
      <w:bookmarkEnd w:id="8"/>
    </w:p>
    <w:p w14:paraId="54D167CB" w14:textId="18BDF3B2" w:rsidR="00F81D3B" w:rsidRDefault="00F81D3B" w:rsidP="00F81D3B">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
          <w:bCs/>
          <w:kern w:val="1"/>
          <w:sz w:val="20"/>
          <w:szCs w:val="20"/>
          <w:lang w:eastAsia="hi-IN" w:bidi="hi-IN"/>
        </w:rPr>
        <w:t>Elena Kats-</w:t>
      </w:r>
      <w:proofErr w:type="spellStart"/>
      <w:r>
        <w:rPr>
          <w:rFonts w:ascii="Maax" w:eastAsia="SimSun" w:hAnsi="Maax" w:cs="Mangal"/>
          <w:b/>
          <w:bCs/>
          <w:kern w:val="1"/>
          <w:sz w:val="20"/>
          <w:szCs w:val="20"/>
          <w:lang w:eastAsia="hi-IN" w:bidi="hi-IN"/>
        </w:rPr>
        <w:t>Chernin</w:t>
      </w:r>
      <w:proofErr w:type="spellEnd"/>
    </w:p>
    <w:p w14:paraId="201EE701" w14:textId="22D7777D" w:rsidR="00F81D3B" w:rsidRDefault="00F81D3B"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Re-</w:t>
      </w:r>
      <w:proofErr w:type="spellStart"/>
      <w:r>
        <w:rPr>
          <w:rFonts w:ascii="Maax" w:eastAsia="SimSun" w:hAnsi="Maax" w:cs="Mangal"/>
          <w:bCs/>
          <w:kern w:val="1"/>
          <w:sz w:val="20"/>
          <w:szCs w:val="20"/>
          <w:lang w:eastAsia="hi-IN" w:bidi="hi-IN"/>
        </w:rPr>
        <w:t>Inventions</w:t>
      </w:r>
      <w:proofErr w:type="spellEnd"/>
      <w:r>
        <w:rPr>
          <w:rFonts w:ascii="Maax" w:eastAsia="SimSun" w:hAnsi="Maax" w:cs="Mangal"/>
          <w:bCs/>
          <w:kern w:val="1"/>
          <w:sz w:val="20"/>
          <w:szCs w:val="20"/>
          <w:lang w:eastAsia="hi-IN" w:bidi="hi-IN"/>
        </w:rPr>
        <w:t xml:space="preserve"> Nr. 1, 2 und 6 für Streichorchester und </w:t>
      </w:r>
      <w:r>
        <w:rPr>
          <w:rFonts w:ascii="Maax" w:eastAsia="SimSun" w:hAnsi="Maax" w:cs="Mangal"/>
          <w:bCs/>
          <w:kern w:val="1"/>
          <w:sz w:val="20"/>
          <w:szCs w:val="20"/>
          <w:lang w:eastAsia="hi-IN" w:bidi="hi-IN"/>
        </w:rPr>
        <w:br/>
        <w:t>Soloblockflöte nach den zweistimmigen Inventionen von J. S. Bach</w:t>
      </w:r>
    </w:p>
    <w:p w14:paraId="738E8348" w14:textId="14A25DA4" w:rsidR="00F81D3B" w:rsidRDefault="00F81D3B" w:rsidP="00F81D3B">
      <w:pPr>
        <w:pStyle w:val="StandardWeb"/>
        <w:spacing w:before="0" w:beforeAutospacing="0" w:after="0" w:afterAutospacing="0" w:line="360" w:lineRule="auto"/>
        <w:rPr>
          <w:rFonts w:ascii="Maax" w:eastAsia="SimSun" w:hAnsi="Maax" w:cs="Mangal"/>
          <w:b/>
          <w:bCs/>
          <w:kern w:val="1"/>
          <w:sz w:val="20"/>
          <w:szCs w:val="20"/>
          <w:lang w:eastAsia="hi-IN" w:bidi="hi-IN"/>
        </w:rPr>
      </w:pPr>
      <w:proofErr w:type="spellStart"/>
      <w:r>
        <w:rPr>
          <w:rFonts w:ascii="Maax" w:eastAsia="SimSun" w:hAnsi="Maax" w:cs="Mangal"/>
          <w:b/>
          <w:bCs/>
          <w:kern w:val="1"/>
          <w:sz w:val="20"/>
          <w:szCs w:val="20"/>
          <w:lang w:eastAsia="hi-IN" w:bidi="hi-IN"/>
        </w:rPr>
        <w:t>Chiel</w:t>
      </w:r>
      <w:proofErr w:type="spellEnd"/>
      <w:r>
        <w:rPr>
          <w:rFonts w:ascii="Maax" w:eastAsia="SimSun" w:hAnsi="Maax" w:cs="Mangal"/>
          <w:b/>
          <w:bCs/>
          <w:kern w:val="1"/>
          <w:sz w:val="20"/>
          <w:szCs w:val="20"/>
          <w:lang w:eastAsia="hi-IN" w:bidi="hi-IN"/>
        </w:rPr>
        <w:t xml:space="preserve"> </w:t>
      </w:r>
      <w:proofErr w:type="spellStart"/>
      <w:r>
        <w:rPr>
          <w:rFonts w:ascii="Maax" w:eastAsia="SimSun" w:hAnsi="Maax" w:cs="Mangal"/>
          <w:b/>
          <w:bCs/>
          <w:kern w:val="1"/>
          <w:sz w:val="20"/>
          <w:szCs w:val="20"/>
          <w:lang w:eastAsia="hi-IN" w:bidi="hi-IN"/>
        </w:rPr>
        <w:t>Meijering</w:t>
      </w:r>
      <w:proofErr w:type="spellEnd"/>
    </w:p>
    <w:p w14:paraId="345D266B" w14:textId="77777777" w:rsidR="00D827BA" w:rsidRDefault="00F81D3B" w:rsidP="00D827BA">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„Ludwig auf Freiersfüßen“ für zwei Altblockflöten und Streichorchester</w:t>
      </w:r>
    </w:p>
    <w:p w14:paraId="78FE97D3" w14:textId="77777777" w:rsidR="00D827BA" w:rsidRDefault="00D827BA" w:rsidP="00D827BA">
      <w:pPr>
        <w:pStyle w:val="StandardWeb"/>
        <w:spacing w:before="0" w:beforeAutospacing="0" w:after="0" w:afterAutospacing="0" w:line="360" w:lineRule="auto"/>
        <w:rPr>
          <w:rFonts w:ascii="Maax" w:eastAsia="SimSun" w:hAnsi="Maax" w:cs="Mangal"/>
          <w:b/>
          <w:kern w:val="1"/>
          <w:sz w:val="20"/>
          <w:szCs w:val="20"/>
          <w:lang w:eastAsia="hi-IN" w:bidi="hi-IN"/>
        </w:rPr>
      </w:pPr>
    </w:p>
    <w:p w14:paraId="1F94738C" w14:textId="7497A76B" w:rsidR="003D6D3B" w:rsidRPr="00EE7EDC" w:rsidRDefault="00EE7EDC" w:rsidP="00D827BA">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Andrea Ritter</w:t>
      </w:r>
      <w:r w:rsidR="00DD7E8E">
        <w:rPr>
          <w:rFonts w:ascii="Maax" w:eastAsia="SimSun" w:hAnsi="Maax" w:cs="Mangal"/>
          <w:b/>
          <w:kern w:val="1"/>
          <w:sz w:val="20"/>
          <w:szCs w:val="20"/>
          <w:lang w:eastAsia="hi-IN" w:bidi="hi-IN"/>
        </w:rPr>
        <w:t xml:space="preserve"> </w:t>
      </w:r>
      <w:r>
        <w:rPr>
          <w:rFonts w:ascii="Maax" w:eastAsia="SimSun" w:hAnsi="Maax" w:cs="Mangal"/>
          <w:bCs/>
          <w:kern w:val="1"/>
          <w:sz w:val="20"/>
          <w:szCs w:val="20"/>
          <w:lang w:eastAsia="hi-IN" w:bidi="hi-IN"/>
        </w:rPr>
        <w:t>Blockflöte</w:t>
      </w:r>
      <w:r>
        <w:rPr>
          <w:rFonts w:ascii="Maax" w:eastAsia="SimSun" w:hAnsi="Maax" w:cs="Mangal"/>
          <w:bCs/>
          <w:kern w:val="1"/>
          <w:sz w:val="20"/>
          <w:szCs w:val="20"/>
          <w:lang w:eastAsia="hi-IN" w:bidi="hi-IN"/>
        </w:rPr>
        <w:br/>
      </w:r>
      <w:r>
        <w:rPr>
          <w:rFonts w:ascii="Maax" w:eastAsia="SimSun" w:hAnsi="Maax" w:cs="Mangal"/>
          <w:b/>
          <w:kern w:val="1"/>
          <w:sz w:val="20"/>
          <w:szCs w:val="20"/>
          <w:lang w:eastAsia="hi-IN" w:bidi="hi-IN"/>
        </w:rPr>
        <w:t xml:space="preserve">Daniel </w:t>
      </w:r>
      <w:proofErr w:type="spellStart"/>
      <w:r>
        <w:rPr>
          <w:rFonts w:ascii="Maax" w:eastAsia="SimSun" w:hAnsi="Maax" w:cs="Mangal"/>
          <w:b/>
          <w:kern w:val="1"/>
          <w:sz w:val="20"/>
          <w:szCs w:val="20"/>
          <w:lang w:eastAsia="hi-IN" w:bidi="hi-IN"/>
        </w:rPr>
        <w:t>Koschitzki</w:t>
      </w:r>
      <w:proofErr w:type="spellEnd"/>
      <w:r>
        <w:rPr>
          <w:rFonts w:ascii="Maax" w:eastAsia="SimSun" w:hAnsi="Maax" w:cs="Mangal"/>
          <w:b/>
          <w:kern w:val="1"/>
          <w:sz w:val="20"/>
          <w:szCs w:val="20"/>
          <w:lang w:eastAsia="hi-IN" w:bidi="hi-IN"/>
        </w:rPr>
        <w:t xml:space="preserve"> </w:t>
      </w:r>
      <w:r>
        <w:rPr>
          <w:rFonts w:ascii="Maax" w:eastAsia="SimSun" w:hAnsi="Maax" w:cs="Mangal"/>
          <w:bCs/>
          <w:kern w:val="1"/>
          <w:sz w:val="20"/>
          <w:szCs w:val="20"/>
          <w:lang w:eastAsia="hi-IN" w:bidi="hi-IN"/>
        </w:rPr>
        <w:t>Blockflöte</w:t>
      </w:r>
      <w:r w:rsidR="00B666E8" w:rsidRPr="00B666E8">
        <w:rPr>
          <w:rFonts w:ascii="Maax" w:eastAsia="SimSun" w:hAnsi="Maax" w:cs="Mangal"/>
          <w:bCs/>
          <w:kern w:val="1"/>
          <w:sz w:val="20"/>
          <w:szCs w:val="20"/>
          <w:lang w:eastAsia="hi-IN" w:bidi="hi-IN"/>
        </w:rPr>
        <w:br/>
      </w:r>
      <w:r>
        <w:rPr>
          <w:rFonts w:ascii="Maax" w:eastAsia="SimSun" w:hAnsi="Maax" w:cs="Mangal"/>
          <w:b/>
          <w:bCs/>
          <w:kern w:val="1"/>
          <w:sz w:val="20"/>
          <w:szCs w:val="20"/>
          <w:lang w:eastAsia="hi-IN" w:bidi="hi-IN"/>
        </w:rPr>
        <w:t>Ruben Gazarian</w:t>
      </w:r>
      <w:r w:rsidR="00B666E8" w:rsidRPr="00B666E8">
        <w:rPr>
          <w:rFonts w:ascii="Maax" w:eastAsia="SimSun" w:hAnsi="Maax" w:cs="Mangal"/>
          <w:bCs/>
          <w:kern w:val="1"/>
          <w:sz w:val="20"/>
          <w:szCs w:val="20"/>
          <w:lang w:eastAsia="hi-IN" w:bidi="hi-IN"/>
        </w:rPr>
        <w:t xml:space="preserve"> </w:t>
      </w:r>
      <w:r w:rsidR="00410C90" w:rsidRPr="00B666E8">
        <w:rPr>
          <w:rFonts w:ascii="Maax" w:eastAsia="SimSun" w:hAnsi="Maax" w:cs="Mangal"/>
          <w:bCs/>
          <w:kern w:val="1"/>
          <w:sz w:val="20"/>
          <w:szCs w:val="20"/>
          <w:lang w:eastAsia="hi-IN" w:bidi="hi-IN"/>
        </w:rPr>
        <w:t>Leitung</w:t>
      </w:r>
      <w:r w:rsidR="003D6D3B" w:rsidRPr="00B666E8">
        <w:rPr>
          <w:rFonts w:ascii="Maax" w:eastAsia="SimSun" w:hAnsi="Maax" w:cs="Mangal"/>
          <w:b/>
          <w:kern w:val="1"/>
          <w:sz w:val="20"/>
          <w:szCs w:val="20"/>
          <w:lang w:eastAsia="hi-IN" w:bidi="hi-IN"/>
        </w:rPr>
        <w:br/>
        <w:t>Württembergisches Kammerorchester Heilbronn</w:t>
      </w:r>
      <w:bookmarkEnd w:id="5"/>
    </w:p>
    <w:bookmarkEnd w:id="2"/>
    <w:bookmarkEnd w:id="1"/>
    <w:p w14:paraId="18893B26" w14:textId="77777777" w:rsidR="003D6D3B" w:rsidRPr="00B666E8" w:rsidRDefault="003D6D3B" w:rsidP="003D6D3B">
      <w:pPr>
        <w:pStyle w:val="StandardWeb"/>
        <w:spacing w:before="120" w:beforeAutospacing="0" w:after="120" w:afterAutospacing="0" w:line="360" w:lineRule="auto"/>
        <w:rPr>
          <w:rFonts w:ascii="Maax" w:hAnsi="Maax"/>
          <w:b/>
          <w:bCs/>
          <w:sz w:val="20"/>
          <w:szCs w:val="20"/>
        </w:rPr>
      </w:pPr>
    </w:p>
    <w:p w14:paraId="63AEE4C3" w14:textId="32F40649" w:rsidR="003D6D3B" w:rsidRPr="00B666E8" w:rsidRDefault="003D6D3B" w:rsidP="003D6D3B">
      <w:pPr>
        <w:pStyle w:val="StandardWeb"/>
        <w:spacing w:before="120" w:beforeAutospacing="0" w:after="120" w:afterAutospacing="0" w:line="360" w:lineRule="auto"/>
        <w:rPr>
          <w:rFonts w:ascii="Maax" w:hAnsi="Maax"/>
          <w:b/>
          <w:bCs/>
          <w:sz w:val="20"/>
          <w:szCs w:val="20"/>
        </w:rPr>
      </w:pPr>
      <w:r w:rsidRPr="00B666E8">
        <w:rPr>
          <w:rFonts w:ascii="Maax" w:hAnsi="Maax"/>
          <w:b/>
          <w:bCs/>
          <w:sz w:val="20"/>
          <w:szCs w:val="20"/>
        </w:rPr>
        <w:t xml:space="preserve">Bitte beachten Sie die aktuelle Verordnung </w:t>
      </w:r>
      <w:r w:rsidR="00665294" w:rsidRPr="00B666E8">
        <w:rPr>
          <w:rFonts w:ascii="Maax" w:hAnsi="Maax"/>
          <w:b/>
          <w:bCs/>
          <w:sz w:val="20"/>
          <w:szCs w:val="20"/>
        </w:rPr>
        <w:br/>
      </w:r>
      <w:r w:rsidRPr="00B666E8">
        <w:rPr>
          <w:rFonts w:ascii="Maax" w:hAnsi="Maax"/>
          <w:b/>
          <w:bCs/>
          <w:sz w:val="20"/>
          <w:szCs w:val="20"/>
        </w:rPr>
        <w:t>des Landes Baden-Württemberg zu Konzertbesuchen:</w:t>
      </w:r>
    </w:p>
    <w:bookmarkStart w:id="9" w:name="_Hlk95916718"/>
    <w:p w14:paraId="5880CA62" w14:textId="0A2FAE2E" w:rsidR="00035B9A" w:rsidRPr="007D5DCD" w:rsidRDefault="007D5DCD" w:rsidP="003D6D3B">
      <w:pPr>
        <w:pStyle w:val="Textkrper"/>
        <w:spacing w:line="360" w:lineRule="auto"/>
        <w:rPr>
          <w:rStyle w:val="Hyperlink"/>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"http://www.baden-wuerttemberg.de/de/service/aktuelle-infos-zu-corona/aktuelle-corona-verordnung-des-landes-baden-wuerttemberg/" </w:instrText>
      </w:r>
      <w:r>
        <w:rPr>
          <w:rFonts w:ascii="Maax" w:hAnsi="Maax"/>
          <w:bCs/>
          <w:sz w:val="20"/>
          <w:szCs w:val="20"/>
        </w:rPr>
        <w:fldChar w:fldCharType="separate"/>
      </w:r>
      <w:r w:rsidR="003D6D3B" w:rsidRPr="007D5DCD">
        <w:rPr>
          <w:rStyle w:val="Hyperlink"/>
          <w:rFonts w:ascii="Maax" w:hAnsi="Maax"/>
          <w:bCs/>
          <w:sz w:val="20"/>
          <w:szCs w:val="20"/>
        </w:rPr>
        <w:t>www.baden-wuerttemberg.de/de/service/aktuelle-infos-zu-corona/aktuelle-corona-verordnung-des-landes-baden-wuerttemberg/</w:t>
      </w:r>
    </w:p>
    <w:p w14:paraId="3B0D615A" w14:textId="01BC8218" w:rsidR="003D6D3B" w:rsidRPr="00B666E8" w:rsidRDefault="007D5DCD" w:rsidP="003D6D3B">
      <w:pPr>
        <w:pStyle w:val="Textkrper"/>
        <w:spacing w:line="360" w:lineRule="auto"/>
        <w:rPr>
          <w:rFonts w:ascii="Maax" w:hAnsi="Maax"/>
          <w:bCs/>
          <w:sz w:val="20"/>
          <w:szCs w:val="20"/>
        </w:rPr>
      </w:pPr>
      <w:r>
        <w:rPr>
          <w:rFonts w:ascii="Maax" w:hAnsi="Maax"/>
          <w:bCs/>
          <w:sz w:val="20"/>
          <w:szCs w:val="20"/>
        </w:rPr>
        <w:fldChar w:fldCharType="end"/>
      </w:r>
    </w:p>
    <w:bookmarkEnd w:id="9"/>
    <w:p w14:paraId="004527AC" w14:textId="78D635E4" w:rsidR="009F4F3E" w:rsidRDefault="007B22C5" w:rsidP="00D827BA">
      <w:pPr>
        <w:pStyle w:val="Textkrper"/>
        <w:spacing w:after="240" w:line="360" w:lineRule="auto"/>
        <w:rPr>
          <w:rFonts w:ascii="Maax" w:hAnsi="Maax"/>
          <w:bCs/>
          <w:sz w:val="20"/>
          <w:szCs w:val="20"/>
        </w:rPr>
      </w:pPr>
      <w:r w:rsidRPr="00B666E8">
        <w:rPr>
          <w:rFonts w:ascii="Maax" w:hAnsi="Maax"/>
          <w:bCs/>
          <w:sz w:val="20"/>
          <w:szCs w:val="20"/>
        </w:rPr>
        <w:t xml:space="preserve">Beim </w:t>
      </w:r>
      <w:r w:rsidR="00D827BA">
        <w:rPr>
          <w:rFonts w:ascii="Maax" w:hAnsi="Maax"/>
          <w:bCs/>
          <w:sz w:val="20"/>
          <w:szCs w:val="20"/>
        </w:rPr>
        <w:t>Konzertbesuch</w:t>
      </w:r>
      <w:r w:rsidRPr="00B666E8">
        <w:rPr>
          <w:rFonts w:ascii="Maax" w:hAnsi="Maax"/>
          <w:bCs/>
          <w:sz w:val="20"/>
          <w:szCs w:val="20"/>
        </w:rPr>
        <w:t xml:space="preserve"> empfehlen wir das Tragen einer FFP2-Maske oder einer medizinischen Maske.</w:t>
      </w:r>
    </w:p>
    <w:p w14:paraId="082BCB64" w14:textId="279234B4" w:rsidR="00D827BA" w:rsidRDefault="00C30F65" w:rsidP="00FF3D72">
      <w:pPr>
        <w:pStyle w:val="Textkrper"/>
        <w:spacing w:line="360" w:lineRule="auto"/>
        <w:rPr>
          <w:rFonts w:ascii="Maax" w:hAnsi="Maax"/>
          <w:bCs/>
          <w:sz w:val="20"/>
          <w:szCs w:val="20"/>
        </w:rPr>
      </w:pPr>
      <w:r>
        <w:rPr>
          <w:rFonts w:ascii="Maax" w:hAnsi="Maax"/>
          <w:bCs/>
          <w:sz w:val="20"/>
          <w:szCs w:val="20"/>
        </w:rPr>
        <w:t>Tickets</w:t>
      </w:r>
      <w:r w:rsidR="00F447DE">
        <w:rPr>
          <w:rFonts w:ascii="Maax" w:hAnsi="Maax"/>
          <w:bCs/>
          <w:sz w:val="20"/>
          <w:szCs w:val="20"/>
        </w:rPr>
        <w:t xml:space="preserve"> für das </w:t>
      </w:r>
      <w:r w:rsidR="00BB1EF0">
        <w:rPr>
          <w:rFonts w:ascii="Maax" w:hAnsi="Maax"/>
          <w:bCs/>
          <w:sz w:val="20"/>
          <w:szCs w:val="20"/>
        </w:rPr>
        <w:t>2</w:t>
      </w:r>
      <w:r w:rsidR="00F447DE">
        <w:rPr>
          <w:rFonts w:ascii="Maax" w:hAnsi="Maax"/>
          <w:bCs/>
          <w:sz w:val="20"/>
          <w:szCs w:val="20"/>
        </w:rPr>
        <w:t>.</w:t>
      </w:r>
      <w:r w:rsidR="00BB1EF0">
        <w:rPr>
          <w:rFonts w:ascii="Maax" w:hAnsi="Maax"/>
          <w:bCs/>
          <w:sz w:val="20"/>
          <w:szCs w:val="20"/>
        </w:rPr>
        <w:t xml:space="preserve"> Ulmer</w:t>
      </w:r>
      <w:r w:rsidR="00F447DE">
        <w:rPr>
          <w:rFonts w:ascii="Maax" w:hAnsi="Maax"/>
          <w:bCs/>
          <w:sz w:val="20"/>
          <w:szCs w:val="20"/>
        </w:rPr>
        <w:t xml:space="preserve"> Konzert </w:t>
      </w:r>
      <w:r>
        <w:rPr>
          <w:rFonts w:ascii="Maax" w:hAnsi="Maax"/>
          <w:bCs/>
          <w:sz w:val="20"/>
          <w:szCs w:val="20"/>
        </w:rPr>
        <w:t>erhalten Sie unter:</w:t>
      </w:r>
      <w:r w:rsidR="00D827BA">
        <w:rPr>
          <w:rFonts w:ascii="Maax" w:hAnsi="Maax"/>
          <w:bCs/>
          <w:sz w:val="20"/>
          <w:szCs w:val="20"/>
        </w:rPr>
        <w:t xml:space="preserve"> </w:t>
      </w:r>
    </w:p>
    <w:p w14:paraId="2E4CE7F2" w14:textId="65D03FF4" w:rsidR="00C30F65" w:rsidRPr="00D827BA" w:rsidRDefault="000C17DD" w:rsidP="00FF3D72">
      <w:pPr>
        <w:pStyle w:val="Textkrper"/>
        <w:spacing w:line="360" w:lineRule="auto"/>
        <w:rPr>
          <w:rStyle w:val="Hyperlink"/>
          <w:rFonts w:ascii="Maax" w:hAnsi="Maax"/>
          <w:bCs/>
          <w:color w:val="auto"/>
          <w:sz w:val="20"/>
          <w:szCs w:val="20"/>
          <w:u w:val="none"/>
        </w:rPr>
      </w:pPr>
      <w:hyperlink r:id="rId7" w:history="1">
        <w:r w:rsidR="00D827BA" w:rsidRPr="001118FA">
          <w:rPr>
            <w:rStyle w:val="Hyperlink"/>
            <w:rFonts w:ascii="Maax" w:hAnsi="Maax"/>
            <w:bCs/>
            <w:sz w:val="20"/>
            <w:szCs w:val="20"/>
          </w:rPr>
          <w:t>www.wko-heilbronn.de</w:t>
        </w:r>
      </w:hyperlink>
      <w:r w:rsidR="00BB1EF0">
        <w:rPr>
          <w:rStyle w:val="Hyperlink"/>
          <w:rFonts w:ascii="Maax" w:hAnsi="Maax"/>
          <w:bCs/>
          <w:sz w:val="20"/>
          <w:szCs w:val="20"/>
          <w:u w:val="none"/>
        </w:rPr>
        <w:t xml:space="preserve"> </w:t>
      </w:r>
      <w:r w:rsidR="00D827BA" w:rsidRPr="00BB1EF0">
        <w:rPr>
          <w:rStyle w:val="Hyperlink"/>
          <w:rFonts w:ascii="Maax" w:hAnsi="Maax"/>
          <w:bCs/>
          <w:color w:val="auto"/>
          <w:sz w:val="20"/>
          <w:szCs w:val="20"/>
          <w:u w:val="none"/>
        </w:rPr>
        <w:t>//</w:t>
      </w:r>
      <w:hyperlink r:id="rId8" w:history="1">
        <w:r w:rsidR="00D827BA" w:rsidRPr="001118FA">
          <w:rPr>
            <w:rStyle w:val="Hyperlink"/>
            <w:rFonts w:ascii="Maax" w:hAnsi="Maax"/>
            <w:bCs/>
            <w:sz w:val="20"/>
            <w:szCs w:val="20"/>
          </w:rPr>
          <w:t>www.reservix.de</w:t>
        </w:r>
      </w:hyperlink>
    </w:p>
    <w:p w14:paraId="7615BEE4" w14:textId="77777777" w:rsidR="00B1738D" w:rsidRDefault="00B1738D" w:rsidP="00DA3A78">
      <w:pPr>
        <w:pStyle w:val="Textkrper"/>
        <w:spacing w:after="0" w:line="360" w:lineRule="auto"/>
        <w:rPr>
          <w:rFonts w:ascii="Maax" w:hAnsi="Maax"/>
          <w:sz w:val="28"/>
          <w:szCs w:val="28"/>
        </w:rPr>
      </w:pPr>
    </w:p>
    <w:p w14:paraId="5AB9F6CF" w14:textId="77777777" w:rsidR="000C17DD" w:rsidRDefault="000C17DD" w:rsidP="00DA3A78">
      <w:pPr>
        <w:pStyle w:val="Textkrper"/>
        <w:spacing w:after="0" w:line="360" w:lineRule="auto"/>
        <w:rPr>
          <w:rFonts w:ascii="Maax" w:hAnsi="Maax"/>
          <w:sz w:val="28"/>
          <w:szCs w:val="28"/>
        </w:rPr>
      </w:pPr>
    </w:p>
    <w:p w14:paraId="06D2D3A6" w14:textId="4E7ADE96" w:rsidR="00DA3A78" w:rsidRDefault="0098764F" w:rsidP="00DA3A78">
      <w:pPr>
        <w:pStyle w:val="Textkrper"/>
        <w:spacing w:after="0" w:line="360" w:lineRule="auto"/>
        <w:rPr>
          <w:rFonts w:ascii="Maax" w:hAnsi="Maax"/>
          <w:sz w:val="28"/>
          <w:szCs w:val="28"/>
        </w:rPr>
      </w:pPr>
      <w:r w:rsidRPr="00FB3E89">
        <w:rPr>
          <w:rFonts w:ascii="Maax" w:hAnsi="Maax"/>
          <w:sz w:val="28"/>
          <w:szCs w:val="28"/>
        </w:rPr>
        <w:t>Biografie</w:t>
      </w:r>
      <w:r w:rsidR="00575062">
        <w:rPr>
          <w:rFonts w:ascii="Maax" w:hAnsi="Maax"/>
          <w:sz w:val="28"/>
          <w:szCs w:val="28"/>
        </w:rPr>
        <w:t xml:space="preserve"> </w:t>
      </w:r>
      <w:bookmarkStart w:id="10" w:name="_Hlk115100765"/>
      <w:r w:rsidR="00D827BA">
        <w:rPr>
          <w:rFonts w:ascii="Maax" w:hAnsi="Maax"/>
          <w:sz w:val="28"/>
          <w:szCs w:val="28"/>
        </w:rPr>
        <w:t>Andrea Ritter</w:t>
      </w:r>
    </w:p>
    <w:bookmarkEnd w:id="10"/>
    <w:p w14:paraId="050A6131" w14:textId="77777777" w:rsidR="00B1738D" w:rsidRPr="00B1738D" w:rsidRDefault="00B1738D" w:rsidP="00B1738D">
      <w:pPr>
        <w:spacing w:line="360" w:lineRule="auto"/>
        <w:jc w:val="both"/>
        <w:rPr>
          <w:rFonts w:ascii="Maax" w:eastAsia="Times New Roman" w:hAnsi="Maax"/>
          <w:sz w:val="20"/>
          <w:szCs w:val="20"/>
        </w:rPr>
      </w:pPr>
      <w:r w:rsidRPr="00B1738D">
        <w:rPr>
          <w:rFonts w:ascii="Maax" w:eastAsia="Times New Roman" w:hAnsi="Maax"/>
          <w:sz w:val="20"/>
          <w:szCs w:val="20"/>
        </w:rPr>
        <w:t xml:space="preserve">Andrea Ritter, Erstpreisträgerin beim “International Recorder Competition 2007“ in Montreal, hat sich mit einer regen Konzerttätigkeit in Europa, den USA, Südamerika, Taiwan, China und Japan einen festen Platz in der Riege der weltbesten Blockflötisten erspielt. Hervorgegangen aus dem renommierten Amsterdam </w:t>
      </w:r>
      <w:proofErr w:type="spellStart"/>
      <w:r w:rsidRPr="00B1738D">
        <w:rPr>
          <w:rFonts w:ascii="Maax" w:eastAsia="Times New Roman" w:hAnsi="Maax"/>
          <w:sz w:val="20"/>
          <w:szCs w:val="20"/>
        </w:rPr>
        <w:t>Loeki</w:t>
      </w:r>
      <w:proofErr w:type="spellEnd"/>
      <w:r w:rsidRPr="00B1738D">
        <w:rPr>
          <w:rFonts w:ascii="Maax" w:eastAsia="Times New Roman" w:hAnsi="Maax"/>
          <w:sz w:val="20"/>
          <w:szCs w:val="20"/>
        </w:rPr>
        <w:t xml:space="preserve"> Stardust </w:t>
      </w:r>
      <w:proofErr w:type="spellStart"/>
      <w:r w:rsidRPr="00B1738D">
        <w:rPr>
          <w:rFonts w:ascii="Maax" w:eastAsia="Times New Roman" w:hAnsi="Maax"/>
          <w:sz w:val="20"/>
          <w:szCs w:val="20"/>
        </w:rPr>
        <w:t>Quartet</w:t>
      </w:r>
      <w:proofErr w:type="spellEnd"/>
      <w:r w:rsidRPr="00B1738D">
        <w:rPr>
          <w:rFonts w:ascii="Maax" w:eastAsia="Times New Roman" w:hAnsi="Maax"/>
          <w:sz w:val="20"/>
          <w:szCs w:val="20"/>
        </w:rPr>
        <w:t xml:space="preserve"> steht sie seit 15 Jahren als Solistin und mit den von ihr gegründeten, preisgekrönten Ensembles „Spark“ und „</w:t>
      </w:r>
      <w:proofErr w:type="spellStart"/>
      <w:r w:rsidRPr="00B1738D">
        <w:rPr>
          <w:rFonts w:ascii="Maax" w:eastAsia="Times New Roman" w:hAnsi="Maax"/>
          <w:sz w:val="20"/>
          <w:szCs w:val="20"/>
        </w:rPr>
        <w:t>Koschitzki</w:t>
      </w:r>
      <w:proofErr w:type="spellEnd"/>
      <w:r w:rsidRPr="00B1738D">
        <w:rPr>
          <w:rFonts w:ascii="Maax" w:eastAsia="Times New Roman" w:hAnsi="Maax"/>
          <w:sz w:val="20"/>
          <w:szCs w:val="20"/>
        </w:rPr>
        <w:t xml:space="preserve"> &amp; Ritter“ auf den internationalen Bühnen. Als Performerin verbindet sie die klassische Musiktradition und Einflüsse aus der zeitgenössischen Avantgarde-Musik mit ihrer Leidenschaft für Kurt Weill, den Film </w:t>
      </w:r>
      <w:proofErr w:type="spellStart"/>
      <w:r w:rsidRPr="00B1738D">
        <w:rPr>
          <w:rFonts w:ascii="Maax" w:eastAsia="Times New Roman" w:hAnsi="Maax"/>
          <w:sz w:val="20"/>
          <w:szCs w:val="20"/>
        </w:rPr>
        <w:t>noir</w:t>
      </w:r>
      <w:proofErr w:type="spellEnd"/>
      <w:r w:rsidRPr="00B1738D">
        <w:rPr>
          <w:rFonts w:ascii="Maax" w:eastAsia="Times New Roman" w:hAnsi="Maax"/>
          <w:sz w:val="20"/>
          <w:szCs w:val="20"/>
        </w:rPr>
        <w:t xml:space="preserve">, Jazz und elektronische Musik. Zu ihren vielfältigen Einflüssen zählen u.a. starke Frauenpersönlichkeiten wie Tori Amos, Kate Bush oder Patti Smith. Kooperationen, die von Größen der Alte Musik-Szene, wie Dorothee </w:t>
      </w:r>
      <w:proofErr w:type="spellStart"/>
      <w:r w:rsidRPr="00B1738D">
        <w:rPr>
          <w:rFonts w:ascii="Maax" w:eastAsia="Times New Roman" w:hAnsi="Maax"/>
          <w:sz w:val="20"/>
          <w:szCs w:val="20"/>
        </w:rPr>
        <w:t>Oberlinger</w:t>
      </w:r>
      <w:proofErr w:type="spellEnd"/>
      <w:r w:rsidRPr="00B1738D">
        <w:rPr>
          <w:rFonts w:ascii="Maax" w:eastAsia="Times New Roman" w:hAnsi="Maax"/>
          <w:sz w:val="20"/>
          <w:szCs w:val="20"/>
        </w:rPr>
        <w:t xml:space="preserve">, Maurice Steger und Reinhold Friedrich bis zu der Jazz-Chansonsängerin Kitty Hoff, dem Beatboxer </w:t>
      </w:r>
      <w:proofErr w:type="spellStart"/>
      <w:r w:rsidRPr="00B1738D">
        <w:rPr>
          <w:rFonts w:ascii="Maax" w:eastAsia="Times New Roman" w:hAnsi="Maax"/>
          <w:sz w:val="20"/>
          <w:szCs w:val="20"/>
        </w:rPr>
        <w:t>Robeat</w:t>
      </w:r>
      <w:proofErr w:type="spellEnd"/>
      <w:r w:rsidRPr="00B1738D">
        <w:rPr>
          <w:rFonts w:ascii="Maax" w:eastAsia="Times New Roman" w:hAnsi="Maax"/>
          <w:sz w:val="20"/>
          <w:szCs w:val="20"/>
        </w:rPr>
        <w:t xml:space="preserve"> und DJ Emanuel Satie reichen, erweitern ihr musikalisches Feld. Als Solistin</w:t>
      </w:r>
      <w:r w:rsidRPr="00B1738D">
        <w:rPr>
          <w:rFonts w:ascii="Calibri" w:eastAsia="Times New Roman" w:hAnsi="Calibri" w:cs="Calibri"/>
          <w:sz w:val="20"/>
          <w:szCs w:val="20"/>
        </w:rPr>
        <w:t> </w:t>
      </w:r>
      <w:r w:rsidRPr="00B1738D">
        <w:rPr>
          <w:rFonts w:ascii="Maax" w:hAnsi="Maax"/>
          <w:sz w:val="20"/>
          <w:szCs w:val="20"/>
        </w:rPr>
        <w:t xml:space="preserve">arbeitet die Blockflötistin mit verschiedenen Orchestern zusammen, darunter die Hamburger Camerata, </w:t>
      </w:r>
      <w:proofErr w:type="gramStart"/>
      <w:r w:rsidRPr="00B1738D">
        <w:rPr>
          <w:rFonts w:ascii="Maax" w:hAnsi="Maax"/>
          <w:sz w:val="20"/>
          <w:szCs w:val="20"/>
        </w:rPr>
        <w:t>das</w:t>
      </w:r>
      <w:proofErr w:type="gramEnd"/>
      <w:r w:rsidRPr="00B1738D">
        <w:rPr>
          <w:rFonts w:ascii="Maax" w:hAnsi="Maax"/>
          <w:sz w:val="20"/>
          <w:szCs w:val="20"/>
        </w:rPr>
        <w:t xml:space="preserve"> Folkwang Kammerorchester Essen oder das Württembergische Kammerorchester Heilbronn.</w:t>
      </w:r>
    </w:p>
    <w:p w14:paraId="34A1D9EC" w14:textId="77777777" w:rsidR="004813C8" w:rsidRPr="00C00174" w:rsidRDefault="004813C8" w:rsidP="00C00174">
      <w:pPr>
        <w:pStyle w:val="Textkrper"/>
        <w:spacing w:before="120" w:line="360" w:lineRule="auto"/>
        <w:jc w:val="both"/>
        <w:rPr>
          <w:rFonts w:ascii="Maax" w:hAnsi="Maax"/>
          <w:sz w:val="20"/>
          <w:szCs w:val="20"/>
        </w:rPr>
      </w:pPr>
    </w:p>
    <w:p w14:paraId="6B1CD537" w14:textId="0EA6B3D0" w:rsidR="002F01E9" w:rsidRDefault="00B1738D" w:rsidP="009307B6">
      <w:pPr>
        <w:pStyle w:val="Textkrper"/>
        <w:spacing w:before="120" w:line="360" w:lineRule="auto"/>
        <w:rPr>
          <w:rFonts w:ascii="Maax" w:hAnsi="Maax"/>
          <w:sz w:val="20"/>
          <w:szCs w:val="20"/>
        </w:rPr>
      </w:pPr>
      <w:r>
        <w:rPr>
          <w:rFonts w:ascii="Maax" w:hAnsi="Maax"/>
          <w:sz w:val="20"/>
          <w:szCs w:val="20"/>
        </w:rPr>
        <w:t>Andrea Ritters</w:t>
      </w:r>
      <w:r w:rsidR="00B14431">
        <w:rPr>
          <w:rFonts w:ascii="Maax" w:hAnsi="Maax"/>
          <w:sz w:val="20"/>
          <w:szCs w:val="20"/>
        </w:rPr>
        <w:t xml:space="preserve"> </w:t>
      </w:r>
      <w:r w:rsidR="002E2401" w:rsidRPr="002E2401">
        <w:rPr>
          <w:rFonts w:ascii="Maax" w:hAnsi="Maax"/>
          <w:sz w:val="20"/>
          <w:szCs w:val="20"/>
        </w:rPr>
        <w:t>ausführliche Biografie</w:t>
      </w:r>
      <w:r w:rsidR="00F140D1">
        <w:rPr>
          <w:rFonts w:ascii="Maax" w:hAnsi="Maax"/>
          <w:sz w:val="20"/>
          <w:szCs w:val="20"/>
        </w:rPr>
        <w:t xml:space="preserve"> </w:t>
      </w:r>
      <w:r w:rsidR="002E2401" w:rsidRPr="002E2401">
        <w:rPr>
          <w:rFonts w:ascii="Maax" w:hAnsi="Maax"/>
          <w:sz w:val="20"/>
          <w:szCs w:val="20"/>
        </w:rPr>
        <w:t>finden Si</w:t>
      </w:r>
      <w:r w:rsidR="002C3843">
        <w:rPr>
          <w:rFonts w:ascii="Maax" w:hAnsi="Maax"/>
          <w:sz w:val="20"/>
          <w:szCs w:val="20"/>
        </w:rPr>
        <w:t>e hier</w:t>
      </w:r>
      <w:bookmarkEnd w:id="3"/>
      <w:r w:rsidR="009307B6">
        <w:rPr>
          <w:rFonts w:ascii="Maax" w:hAnsi="Maax"/>
          <w:sz w:val="20"/>
          <w:szCs w:val="20"/>
        </w:rPr>
        <w:t>:</w:t>
      </w:r>
    </w:p>
    <w:p w14:paraId="3F063737" w14:textId="50574C30" w:rsidR="004F6926" w:rsidRDefault="000C17DD" w:rsidP="009307B6">
      <w:pPr>
        <w:pStyle w:val="Textkrper"/>
        <w:spacing w:before="120" w:line="360" w:lineRule="auto"/>
        <w:rPr>
          <w:rFonts w:ascii="Maax" w:hAnsi="Maax"/>
          <w:sz w:val="20"/>
          <w:szCs w:val="20"/>
        </w:rPr>
      </w:pPr>
      <w:hyperlink r:id="rId9" w:history="1">
        <w:r w:rsidR="00C36FAE" w:rsidRPr="008A24C4">
          <w:rPr>
            <w:rStyle w:val="Hyperlink"/>
            <w:rFonts w:ascii="Maax" w:hAnsi="Maax"/>
            <w:sz w:val="20"/>
            <w:szCs w:val="20"/>
          </w:rPr>
          <w:t>https://andrea-ritter.com/About</w:t>
        </w:r>
      </w:hyperlink>
    </w:p>
    <w:p w14:paraId="40E610D3" w14:textId="77777777" w:rsidR="00C36FAE" w:rsidRDefault="00C36FAE" w:rsidP="009307B6">
      <w:pPr>
        <w:pStyle w:val="Textkrper"/>
        <w:spacing w:before="120" w:line="360" w:lineRule="auto"/>
        <w:rPr>
          <w:rStyle w:val="Hyperlink"/>
          <w:rFonts w:ascii="Maax" w:hAnsi="Maax"/>
          <w:sz w:val="20"/>
          <w:szCs w:val="20"/>
        </w:rPr>
      </w:pPr>
    </w:p>
    <w:p w14:paraId="174F497B" w14:textId="57C2C162" w:rsidR="00D827BA" w:rsidRDefault="00D827BA" w:rsidP="009307B6">
      <w:pPr>
        <w:pStyle w:val="Textkrper"/>
        <w:spacing w:before="120" w:line="360" w:lineRule="auto"/>
        <w:rPr>
          <w:rFonts w:ascii="Maax" w:hAnsi="Maax"/>
          <w:sz w:val="20"/>
          <w:szCs w:val="20"/>
        </w:rPr>
      </w:pPr>
    </w:p>
    <w:p w14:paraId="6581B44D" w14:textId="3BEED6CC" w:rsidR="00D827BA" w:rsidRDefault="00D827BA" w:rsidP="009307B6">
      <w:pPr>
        <w:pStyle w:val="Textkrper"/>
        <w:spacing w:before="120" w:line="360" w:lineRule="auto"/>
        <w:rPr>
          <w:rFonts w:ascii="Maax" w:hAnsi="Maax"/>
          <w:sz w:val="20"/>
          <w:szCs w:val="20"/>
        </w:rPr>
      </w:pPr>
    </w:p>
    <w:p w14:paraId="54B32E5E" w14:textId="7906B951" w:rsidR="00D827BA" w:rsidRDefault="00D827BA" w:rsidP="009307B6">
      <w:pPr>
        <w:pStyle w:val="Textkrper"/>
        <w:spacing w:before="120" w:line="360" w:lineRule="auto"/>
        <w:rPr>
          <w:rFonts w:ascii="Maax" w:hAnsi="Maax"/>
          <w:sz w:val="20"/>
          <w:szCs w:val="20"/>
        </w:rPr>
      </w:pPr>
    </w:p>
    <w:p w14:paraId="12004B38" w14:textId="30526150" w:rsidR="00D827BA" w:rsidRDefault="00D827BA" w:rsidP="009307B6">
      <w:pPr>
        <w:pStyle w:val="Textkrper"/>
        <w:spacing w:before="120" w:line="360" w:lineRule="auto"/>
        <w:rPr>
          <w:rFonts w:ascii="Maax" w:hAnsi="Maax"/>
          <w:sz w:val="20"/>
          <w:szCs w:val="20"/>
        </w:rPr>
      </w:pPr>
    </w:p>
    <w:p w14:paraId="636BF5DA" w14:textId="3FC3AA73" w:rsidR="00D827BA" w:rsidRDefault="00D827BA" w:rsidP="009307B6">
      <w:pPr>
        <w:pStyle w:val="Textkrper"/>
        <w:spacing w:before="120" w:line="360" w:lineRule="auto"/>
        <w:rPr>
          <w:rFonts w:ascii="Maax" w:hAnsi="Maax"/>
          <w:sz w:val="20"/>
          <w:szCs w:val="20"/>
        </w:rPr>
      </w:pPr>
    </w:p>
    <w:p w14:paraId="506EDA17" w14:textId="47B175CD" w:rsidR="00D827BA" w:rsidRDefault="00D827BA" w:rsidP="009307B6">
      <w:pPr>
        <w:pStyle w:val="Textkrper"/>
        <w:spacing w:before="120" w:line="360" w:lineRule="auto"/>
        <w:rPr>
          <w:rFonts w:ascii="Maax" w:hAnsi="Maax"/>
          <w:sz w:val="20"/>
          <w:szCs w:val="20"/>
        </w:rPr>
      </w:pPr>
    </w:p>
    <w:p w14:paraId="7E012451" w14:textId="0CDB3861" w:rsidR="00D827BA" w:rsidRDefault="00D827BA" w:rsidP="009307B6">
      <w:pPr>
        <w:pStyle w:val="Textkrper"/>
        <w:spacing w:before="120" w:line="360" w:lineRule="auto"/>
        <w:rPr>
          <w:rFonts w:ascii="Maax" w:hAnsi="Maax"/>
          <w:sz w:val="20"/>
          <w:szCs w:val="20"/>
        </w:rPr>
      </w:pPr>
    </w:p>
    <w:p w14:paraId="510EABF1" w14:textId="3AE71A10" w:rsidR="00D827BA" w:rsidRDefault="00D827BA" w:rsidP="009307B6">
      <w:pPr>
        <w:pStyle w:val="Textkrper"/>
        <w:spacing w:before="120" w:line="360" w:lineRule="auto"/>
        <w:rPr>
          <w:rFonts w:ascii="Maax" w:hAnsi="Maax"/>
          <w:sz w:val="20"/>
          <w:szCs w:val="20"/>
        </w:rPr>
      </w:pPr>
    </w:p>
    <w:p w14:paraId="4EDFA5AA" w14:textId="74E33A07" w:rsidR="00D827BA" w:rsidRDefault="00D827BA" w:rsidP="009307B6">
      <w:pPr>
        <w:pStyle w:val="Textkrper"/>
        <w:spacing w:before="120" w:line="360" w:lineRule="auto"/>
        <w:rPr>
          <w:rFonts w:ascii="Maax" w:hAnsi="Maax"/>
          <w:sz w:val="20"/>
          <w:szCs w:val="20"/>
        </w:rPr>
      </w:pPr>
    </w:p>
    <w:p w14:paraId="4C36257D" w14:textId="54490B7E" w:rsidR="00D827BA" w:rsidRDefault="00D827BA" w:rsidP="009307B6">
      <w:pPr>
        <w:pStyle w:val="Textkrper"/>
        <w:spacing w:before="120" w:line="360" w:lineRule="auto"/>
        <w:rPr>
          <w:rFonts w:ascii="Maax" w:hAnsi="Maax"/>
          <w:sz w:val="20"/>
          <w:szCs w:val="20"/>
        </w:rPr>
      </w:pPr>
    </w:p>
    <w:p w14:paraId="114ACDDF" w14:textId="7DC8A978" w:rsidR="00D827BA" w:rsidRDefault="00D827BA" w:rsidP="009307B6">
      <w:pPr>
        <w:pStyle w:val="Textkrper"/>
        <w:spacing w:before="120" w:line="360" w:lineRule="auto"/>
        <w:rPr>
          <w:rFonts w:ascii="Maax" w:hAnsi="Maax"/>
          <w:sz w:val="20"/>
          <w:szCs w:val="20"/>
        </w:rPr>
      </w:pPr>
    </w:p>
    <w:p w14:paraId="161A490C" w14:textId="09710CEE" w:rsidR="00D827BA" w:rsidRDefault="00D827BA" w:rsidP="009307B6">
      <w:pPr>
        <w:pStyle w:val="Textkrper"/>
        <w:spacing w:before="120" w:line="360" w:lineRule="auto"/>
        <w:rPr>
          <w:rFonts w:ascii="Maax" w:hAnsi="Maax"/>
          <w:sz w:val="20"/>
          <w:szCs w:val="20"/>
        </w:rPr>
      </w:pPr>
    </w:p>
    <w:p w14:paraId="5109C972" w14:textId="7F820316" w:rsidR="00D827BA" w:rsidRDefault="00D827BA" w:rsidP="009307B6">
      <w:pPr>
        <w:pStyle w:val="Textkrper"/>
        <w:spacing w:before="120" w:line="360" w:lineRule="auto"/>
        <w:rPr>
          <w:rFonts w:ascii="Maax" w:hAnsi="Maax"/>
          <w:sz w:val="20"/>
          <w:szCs w:val="20"/>
        </w:rPr>
      </w:pPr>
    </w:p>
    <w:p w14:paraId="39BD59AE" w14:textId="30263743" w:rsidR="00D827BA" w:rsidRDefault="00D827BA" w:rsidP="009307B6">
      <w:pPr>
        <w:pStyle w:val="Textkrper"/>
        <w:spacing w:before="120" w:line="360" w:lineRule="auto"/>
        <w:rPr>
          <w:rFonts w:ascii="Maax" w:hAnsi="Maax"/>
          <w:sz w:val="20"/>
          <w:szCs w:val="20"/>
        </w:rPr>
      </w:pPr>
    </w:p>
    <w:p w14:paraId="664EF545" w14:textId="6A6C14E7" w:rsidR="00D827BA" w:rsidRDefault="00D827BA" w:rsidP="00D827BA">
      <w:pPr>
        <w:pStyle w:val="Textkrper"/>
        <w:spacing w:after="0" w:line="360" w:lineRule="auto"/>
        <w:rPr>
          <w:rFonts w:ascii="Maax" w:hAnsi="Maax"/>
          <w:sz w:val="28"/>
          <w:szCs w:val="28"/>
        </w:rPr>
      </w:pPr>
      <w:r w:rsidRPr="00FB3E89">
        <w:rPr>
          <w:rFonts w:ascii="Maax" w:hAnsi="Maax"/>
          <w:sz w:val="28"/>
          <w:szCs w:val="28"/>
        </w:rPr>
        <w:t>Biografie</w:t>
      </w:r>
      <w:r>
        <w:rPr>
          <w:rFonts w:ascii="Maax" w:hAnsi="Maax"/>
          <w:sz w:val="28"/>
          <w:szCs w:val="28"/>
        </w:rPr>
        <w:t xml:space="preserve"> Daniel </w:t>
      </w:r>
      <w:proofErr w:type="spellStart"/>
      <w:r>
        <w:rPr>
          <w:rFonts w:ascii="Maax" w:hAnsi="Maax"/>
          <w:sz w:val="28"/>
          <w:szCs w:val="28"/>
        </w:rPr>
        <w:t>Koschitzki</w:t>
      </w:r>
      <w:proofErr w:type="spellEnd"/>
    </w:p>
    <w:p w14:paraId="06CB84A6" w14:textId="77777777" w:rsidR="00B1738D" w:rsidRPr="00B1738D" w:rsidRDefault="00B1738D" w:rsidP="00B1738D">
      <w:pPr>
        <w:spacing w:line="360" w:lineRule="auto"/>
        <w:jc w:val="both"/>
        <w:rPr>
          <w:rFonts w:eastAsia="Times New Roman"/>
          <w:sz w:val="20"/>
          <w:szCs w:val="20"/>
        </w:rPr>
      </w:pPr>
      <w:r w:rsidRPr="00B1738D">
        <w:rPr>
          <w:rFonts w:ascii="Maax" w:eastAsia="Times New Roman" w:hAnsi="Maax"/>
          <w:sz w:val="20"/>
          <w:szCs w:val="20"/>
        </w:rPr>
        <w:t xml:space="preserve">Der gebürtige Heilbronner Daniel </w:t>
      </w:r>
      <w:proofErr w:type="spellStart"/>
      <w:r w:rsidRPr="00B1738D">
        <w:rPr>
          <w:rFonts w:ascii="Maax" w:eastAsia="Times New Roman" w:hAnsi="Maax"/>
          <w:sz w:val="20"/>
          <w:szCs w:val="20"/>
        </w:rPr>
        <w:t>Koschitzki</w:t>
      </w:r>
      <w:proofErr w:type="spellEnd"/>
      <w:r w:rsidRPr="00B1738D">
        <w:rPr>
          <w:rFonts w:ascii="Maax" w:eastAsia="Times New Roman" w:hAnsi="Maax"/>
          <w:sz w:val="20"/>
          <w:szCs w:val="20"/>
        </w:rPr>
        <w:t xml:space="preserve"> wird von Presse und Publikum gleichermaßen als Vordenker und Visionär geschätzt. Da er sein Instrument oft in ungewohnten Kontexten verortet, hat er zu einer neuen Wahrnehmung der Blockflöte in der Klassikszene beigetragen. </w:t>
      </w:r>
      <w:proofErr w:type="spellStart"/>
      <w:r w:rsidRPr="00B1738D">
        <w:rPr>
          <w:rFonts w:ascii="Maax" w:eastAsia="Times New Roman" w:hAnsi="Maax"/>
          <w:sz w:val="20"/>
          <w:szCs w:val="20"/>
        </w:rPr>
        <w:t>Koschitzkis</w:t>
      </w:r>
      <w:proofErr w:type="spellEnd"/>
      <w:r w:rsidRPr="00B1738D">
        <w:rPr>
          <w:rFonts w:ascii="Maax" w:eastAsia="Times New Roman" w:hAnsi="Maax"/>
          <w:sz w:val="20"/>
          <w:szCs w:val="20"/>
        </w:rPr>
        <w:t xml:space="preserve"> internationale Karriere begann 2001 mit dem 1. Preis beim International Solo Recorder </w:t>
      </w:r>
      <w:proofErr w:type="spellStart"/>
      <w:r w:rsidRPr="00B1738D">
        <w:rPr>
          <w:rFonts w:ascii="Maax" w:eastAsia="Times New Roman" w:hAnsi="Maax"/>
          <w:sz w:val="20"/>
          <w:szCs w:val="20"/>
        </w:rPr>
        <w:t>Playing</w:t>
      </w:r>
      <w:proofErr w:type="spellEnd"/>
      <w:r w:rsidRPr="00B1738D">
        <w:rPr>
          <w:rFonts w:ascii="Maax" w:eastAsia="Times New Roman" w:hAnsi="Maax"/>
          <w:sz w:val="20"/>
          <w:szCs w:val="20"/>
        </w:rPr>
        <w:t xml:space="preserve"> Competition in London, dem ein Solistendebüt in der berühmten </w:t>
      </w:r>
      <w:proofErr w:type="spellStart"/>
      <w:r w:rsidRPr="00B1738D">
        <w:rPr>
          <w:rFonts w:ascii="Maax" w:eastAsia="Times New Roman" w:hAnsi="Maax"/>
          <w:sz w:val="20"/>
          <w:szCs w:val="20"/>
        </w:rPr>
        <w:t>Wigmore</w:t>
      </w:r>
      <w:proofErr w:type="spellEnd"/>
      <w:r w:rsidRPr="00B1738D">
        <w:rPr>
          <w:rFonts w:ascii="Maax" w:eastAsia="Times New Roman" w:hAnsi="Maax"/>
          <w:sz w:val="20"/>
          <w:szCs w:val="20"/>
        </w:rPr>
        <w:t xml:space="preserve"> Hall folgte. 2007 gründete er zusammen mit Andrea Ritter Spark – ein Quintett, das zwei Blockflöten mit dem klassischen Klaviertrio kombiniert. Das Ensemble, für das Daniel </w:t>
      </w:r>
      <w:proofErr w:type="spellStart"/>
      <w:r w:rsidRPr="00B1738D">
        <w:rPr>
          <w:rFonts w:ascii="Maax" w:eastAsia="Times New Roman" w:hAnsi="Maax"/>
          <w:sz w:val="20"/>
          <w:szCs w:val="20"/>
        </w:rPr>
        <w:t>Koschitzki</w:t>
      </w:r>
      <w:proofErr w:type="spellEnd"/>
      <w:r w:rsidRPr="00B1738D">
        <w:rPr>
          <w:rFonts w:ascii="Maax" w:eastAsia="Times New Roman" w:hAnsi="Maax"/>
          <w:sz w:val="20"/>
          <w:szCs w:val="20"/>
        </w:rPr>
        <w:t xml:space="preserve"> auch arrangiert und komponiert, wurde 2011 mit dem ECHO Klassik ausgezeichnet und konzertiert weltweit in renommierten Sälen und auf bekannten Festivals. Daneben widmet sich der Ausnahmekünstler ausgewählten Solo- und Kammermusikprojekten. Zu seinen Partnern zählten u.a. der Trompeter Reinhold Friedrich, Dorothee </w:t>
      </w:r>
      <w:proofErr w:type="spellStart"/>
      <w:r w:rsidRPr="00B1738D">
        <w:rPr>
          <w:rFonts w:ascii="Maax" w:eastAsia="Times New Roman" w:hAnsi="Maax"/>
          <w:sz w:val="20"/>
          <w:szCs w:val="20"/>
        </w:rPr>
        <w:t>Oberlinger</w:t>
      </w:r>
      <w:proofErr w:type="spellEnd"/>
      <w:r w:rsidRPr="00B1738D">
        <w:rPr>
          <w:rFonts w:ascii="Maax" w:eastAsia="Times New Roman" w:hAnsi="Maax"/>
          <w:sz w:val="20"/>
          <w:szCs w:val="20"/>
        </w:rPr>
        <w:t xml:space="preserve"> und Maurice Steger an der Blockflöte, Christine Busch und Gottfried von der Goltz an der Violine sowie der Pianist Blair </w:t>
      </w:r>
      <w:proofErr w:type="spellStart"/>
      <w:r w:rsidRPr="00B1738D">
        <w:rPr>
          <w:rFonts w:ascii="Maax" w:eastAsia="Times New Roman" w:hAnsi="Maax"/>
          <w:sz w:val="20"/>
          <w:szCs w:val="20"/>
        </w:rPr>
        <w:t>McMillen</w:t>
      </w:r>
      <w:proofErr w:type="spellEnd"/>
      <w:r w:rsidRPr="00B1738D">
        <w:rPr>
          <w:rFonts w:ascii="Maax" w:eastAsia="Times New Roman" w:hAnsi="Maax"/>
          <w:sz w:val="20"/>
          <w:szCs w:val="20"/>
        </w:rPr>
        <w:t xml:space="preserve">. Er war an zahlreichen Rundfunk- und Fernsehproduktionen sowie Albumaufnahmen für die Deutsche Grammophon, EMI, Berlin Classics, Neue Meister, Channel Classics, Carus und ARS Produktion beteiligt. Mit dem Württembergischen Kammerorchester Heilbronn traten Daniel </w:t>
      </w:r>
      <w:proofErr w:type="spellStart"/>
      <w:r w:rsidRPr="00B1738D">
        <w:rPr>
          <w:rFonts w:ascii="Maax" w:eastAsia="Times New Roman" w:hAnsi="Maax"/>
          <w:sz w:val="20"/>
          <w:szCs w:val="20"/>
        </w:rPr>
        <w:t>Koschitzki</w:t>
      </w:r>
      <w:proofErr w:type="spellEnd"/>
      <w:r w:rsidRPr="00B1738D">
        <w:rPr>
          <w:rFonts w:ascii="Maax" w:eastAsia="Times New Roman" w:hAnsi="Maax"/>
          <w:sz w:val="20"/>
          <w:szCs w:val="20"/>
        </w:rPr>
        <w:t xml:space="preserve"> und die übrigen Spark-Mitglieder bereits 2016 in Heilbronn und Karlsruhe sowie 2018 bei den Gezeitenkonzerten in Emden auf.</w:t>
      </w:r>
    </w:p>
    <w:p w14:paraId="53190F2D" w14:textId="77777777" w:rsidR="00D827BA" w:rsidRPr="00C00174" w:rsidRDefault="00D827BA" w:rsidP="00D827BA">
      <w:pPr>
        <w:pStyle w:val="Textkrper"/>
        <w:spacing w:before="120" w:line="360" w:lineRule="auto"/>
        <w:jc w:val="both"/>
        <w:rPr>
          <w:rFonts w:ascii="Maax" w:hAnsi="Maax"/>
          <w:sz w:val="20"/>
          <w:szCs w:val="20"/>
        </w:rPr>
      </w:pPr>
    </w:p>
    <w:p w14:paraId="036814C8" w14:textId="59D91835" w:rsidR="00D827BA" w:rsidRDefault="00B1738D" w:rsidP="00D827BA">
      <w:pPr>
        <w:pStyle w:val="Textkrper"/>
        <w:spacing w:before="120" w:line="360" w:lineRule="auto"/>
        <w:rPr>
          <w:rFonts w:ascii="Maax" w:hAnsi="Maax"/>
          <w:sz w:val="20"/>
          <w:szCs w:val="20"/>
        </w:rPr>
      </w:pPr>
      <w:r>
        <w:rPr>
          <w:rFonts w:ascii="Maax" w:hAnsi="Maax"/>
          <w:sz w:val="20"/>
          <w:szCs w:val="20"/>
        </w:rPr>
        <w:t xml:space="preserve">Daniel </w:t>
      </w:r>
      <w:proofErr w:type="spellStart"/>
      <w:r>
        <w:rPr>
          <w:rFonts w:ascii="Maax" w:hAnsi="Maax"/>
          <w:sz w:val="20"/>
          <w:szCs w:val="20"/>
        </w:rPr>
        <w:t>Koschitzkis</w:t>
      </w:r>
      <w:proofErr w:type="spellEnd"/>
      <w:r w:rsidR="00D827BA">
        <w:rPr>
          <w:rFonts w:ascii="Maax" w:hAnsi="Maax"/>
          <w:sz w:val="20"/>
          <w:szCs w:val="20"/>
        </w:rPr>
        <w:t xml:space="preserve"> </w:t>
      </w:r>
      <w:r w:rsidR="00D827BA" w:rsidRPr="002E2401">
        <w:rPr>
          <w:rFonts w:ascii="Maax" w:hAnsi="Maax"/>
          <w:sz w:val="20"/>
          <w:szCs w:val="20"/>
        </w:rPr>
        <w:t>ausführliche Biografie</w:t>
      </w:r>
      <w:r w:rsidR="00D827BA">
        <w:rPr>
          <w:rFonts w:ascii="Maax" w:hAnsi="Maax"/>
          <w:sz w:val="20"/>
          <w:szCs w:val="20"/>
        </w:rPr>
        <w:t xml:space="preserve"> </w:t>
      </w:r>
      <w:r w:rsidR="00D827BA" w:rsidRPr="002E2401">
        <w:rPr>
          <w:rFonts w:ascii="Maax" w:hAnsi="Maax"/>
          <w:sz w:val="20"/>
          <w:szCs w:val="20"/>
        </w:rPr>
        <w:t>finden Si</w:t>
      </w:r>
      <w:r w:rsidR="00D827BA">
        <w:rPr>
          <w:rFonts w:ascii="Maax" w:hAnsi="Maax"/>
          <w:sz w:val="20"/>
          <w:szCs w:val="20"/>
        </w:rPr>
        <w:t>e hier:</w:t>
      </w:r>
    </w:p>
    <w:p w14:paraId="5E72C46A" w14:textId="51D83F69" w:rsidR="002F01E9" w:rsidRDefault="000C17DD" w:rsidP="009307B6">
      <w:pPr>
        <w:pStyle w:val="Textkrper"/>
        <w:spacing w:before="120" w:line="360" w:lineRule="auto"/>
        <w:rPr>
          <w:rFonts w:ascii="Maax" w:hAnsi="Maax"/>
          <w:sz w:val="20"/>
          <w:szCs w:val="20"/>
        </w:rPr>
      </w:pPr>
      <w:hyperlink r:id="rId10" w:history="1">
        <w:r w:rsidR="00C36FAE" w:rsidRPr="008A24C4">
          <w:rPr>
            <w:rStyle w:val="Hyperlink"/>
            <w:rFonts w:ascii="Maax" w:hAnsi="Maax"/>
            <w:sz w:val="20"/>
            <w:szCs w:val="20"/>
          </w:rPr>
          <w:t>www.danielkoschitzki.de/vita</w:t>
        </w:r>
      </w:hyperlink>
    </w:p>
    <w:p w14:paraId="264DDBD4" w14:textId="77777777" w:rsidR="00C36FAE" w:rsidRDefault="00C36FAE" w:rsidP="009307B6">
      <w:pPr>
        <w:pStyle w:val="Textkrper"/>
        <w:spacing w:before="120" w:line="360" w:lineRule="auto"/>
        <w:rPr>
          <w:rStyle w:val="Hyperlink"/>
          <w:rFonts w:ascii="Maax" w:hAnsi="Maax"/>
          <w:sz w:val="20"/>
          <w:szCs w:val="20"/>
        </w:rPr>
      </w:pPr>
    </w:p>
    <w:p w14:paraId="43870EE6" w14:textId="2F535929" w:rsidR="00B1738D" w:rsidRDefault="00B1738D" w:rsidP="009307B6">
      <w:pPr>
        <w:pStyle w:val="Textkrper"/>
        <w:spacing w:before="120" w:line="360" w:lineRule="auto"/>
        <w:rPr>
          <w:rFonts w:ascii="Maax" w:hAnsi="Maax"/>
          <w:sz w:val="20"/>
          <w:szCs w:val="20"/>
        </w:rPr>
      </w:pPr>
    </w:p>
    <w:p w14:paraId="2B9037F0" w14:textId="56BEB4F3" w:rsidR="00B1738D" w:rsidRDefault="00B1738D" w:rsidP="009307B6">
      <w:pPr>
        <w:pStyle w:val="Textkrper"/>
        <w:spacing w:before="120" w:line="360" w:lineRule="auto"/>
        <w:rPr>
          <w:rFonts w:ascii="Maax" w:hAnsi="Maax"/>
          <w:sz w:val="20"/>
          <w:szCs w:val="20"/>
        </w:rPr>
      </w:pPr>
    </w:p>
    <w:p w14:paraId="6D30A20B" w14:textId="7DC5830B" w:rsidR="00B1738D" w:rsidRDefault="00B1738D" w:rsidP="009307B6">
      <w:pPr>
        <w:pStyle w:val="Textkrper"/>
        <w:spacing w:before="120" w:line="360" w:lineRule="auto"/>
        <w:rPr>
          <w:rFonts w:ascii="Maax" w:hAnsi="Maax"/>
          <w:sz w:val="20"/>
          <w:szCs w:val="20"/>
        </w:rPr>
      </w:pPr>
    </w:p>
    <w:p w14:paraId="1D41315D" w14:textId="690F73B5" w:rsidR="00B1738D" w:rsidRDefault="00B1738D" w:rsidP="009307B6">
      <w:pPr>
        <w:pStyle w:val="Textkrper"/>
        <w:spacing w:before="120" w:line="360" w:lineRule="auto"/>
        <w:rPr>
          <w:rFonts w:ascii="Maax" w:hAnsi="Maax"/>
          <w:sz w:val="20"/>
          <w:szCs w:val="20"/>
        </w:rPr>
      </w:pPr>
    </w:p>
    <w:p w14:paraId="10D6C611" w14:textId="1A792F74" w:rsidR="00B1738D" w:rsidRDefault="00B1738D" w:rsidP="009307B6">
      <w:pPr>
        <w:pStyle w:val="Textkrper"/>
        <w:spacing w:before="120" w:line="360" w:lineRule="auto"/>
        <w:rPr>
          <w:rFonts w:ascii="Maax" w:hAnsi="Maax"/>
          <w:sz w:val="20"/>
          <w:szCs w:val="20"/>
        </w:rPr>
      </w:pPr>
    </w:p>
    <w:p w14:paraId="361E2E3D" w14:textId="3EE09D5F" w:rsidR="00B1738D" w:rsidRDefault="00B1738D" w:rsidP="009307B6">
      <w:pPr>
        <w:pStyle w:val="Textkrper"/>
        <w:spacing w:before="120" w:line="360" w:lineRule="auto"/>
        <w:rPr>
          <w:rFonts w:ascii="Maax" w:hAnsi="Maax"/>
          <w:sz w:val="20"/>
          <w:szCs w:val="20"/>
        </w:rPr>
      </w:pPr>
    </w:p>
    <w:p w14:paraId="4A021CBA" w14:textId="4E14F5E5" w:rsidR="00B1738D" w:rsidRDefault="00B1738D" w:rsidP="009307B6">
      <w:pPr>
        <w:pStyle w:val="Textkrper"/>
        <w:spacing w:before="120" w:line="360" w:lineRule="auto"/>
        <w:rPr>
          <w:rFonts w:ascii="Maax" w:hAnsi="Maax"/>
          <w:sz w:val="20"/>
          <w:szCs w:val="20"/>
        </w:rPr>
      </w:pPr>
    </w:p>
    <w:p w14:paraId="152A225E" w14:textId="0C753144" w:rsidR="00B1738D" w:rsidRDefault="00B1738D" w:rsidP="009307B6">
      <w:pPr>
        <w:pStyle w:val="Textkrper"/>
        <w:spacing w:before="120" w:line="360" w:lineRule="auto"/>
        <w:rPr>
          <w:rFonts w:ascii="Maax" w:hAnsi="Maax"/>
          <w:sz w:val="20"/>
          <w:szCs w:val="20"/>
        </w:rPr>
      </w:pPr>
    </w:p>
    <w:p w14:paraId="06EFAB43" w14:textId="3389ED9A" w:rsidR="00B1738D" w:rsidRDefault="00B1738D" w:rsidP="009307B6">
      <w:pPr>
        <w:pStyle w:val="Textkrper"/>
        <w:spacing w:before="120" w:line="360" w:lineRule="auto"/>
        <w:rPr>
          <w:rFonts w:ascii="Maax" w:hAnsi="Maax"/>
          <w:sz w:val="20"/>
          <w:szCs w:val="20"/>
        </w:rPr>
      </w:pPr>
    </w:p>
    <w:p w14:paraId="4D6CF2A1" w14:textId="67A4E17A" w:rsidR="00B1738D" w:rsidRDefault="00B1738D" w:rsidP="009307B6">
      <w:pPr>
        <w:pStyle w:val="Textkrper"/>
        <w:spacing w:before="120" w:line="360" w:lineRule="auto"/>
        <w:rPr>
          <w:rFonts w:ascii="Maax" w:hAnsi="Maax"/>
          <w:sz w:val="20"/>
          <w:szCs w:val="20"/>
        </w:rPr>
      </w:pPr>
    </w:p>
    <w:p w14:paraId="3B6B011A" w14:textId="13161EFC" w:rsidR="00B1738D" w:rsidRDefault="00B1738D" w:rsidP="009307B6">
      <w:pPr>
        <w:pStyle w:val="Textkrper"/>
        <w:spacing w:before="120" w:line="360" w:lineRule="auto"/>
        <w:rPr>
          <w:rFonts w:ascii="Maax" w:hAnsi="Maax"/>
          <w:sz w:val="20"/>
          <w:szCs w:val="20"/>
        </w:rPr>
      </w:pPr>
    </w:p>
    <w:p w14:paraId="0F2869C1" w14:textId="77777777" w:rsidR="000C17DD" w:rsidRDefault="000C17DD" w:rsidP="001F7C73">
      <w:pPr>
        <w:pStyle w:val="Textkrper"/>
        <w:spacing w:after="0" w:line="360" w:lineRule="auto"/>
        <w:rPr>
          <w:rFonts w:ascii="Maax" w:hAnsi="Maax"/>
          <w:sz w:val="28"/>
          <w:szCs w:val="28"/>
        </w:rPr>
      </w:pPr>
    </w:p>
    <w:p w14:paraId="2B960BAE" w14:textId="2B3E46A1" w:rsidR="001F7C73" w:rsidRDefault="001F7C73" w:rsidP="001F7C73">
      <w:pPr>
        <w:pStyle w:val="Textkrper"/>
        <w:spacing w:after="0" w:line="360" w:lineRule="auto"/>
        <w:rPr>
          <w:rFonts w:ascii="Maax" w:hAnsi="Maax"/>
          <w:sz w:val="28"/>
          <w:szCs w:val="28"/>
        </w:rPr>
      </w:pPr>
      <w:r w:rsidRPr="00FB3E89">
        <w:rPr>
          <w:rFonts w:ascii="Maax" w:hAnsi="Maax"/>
          <w:sz w:val="28"/>
          <w:szCs w:val="28"/>
        </w:rPr>
        <w:t>Biografie</w:t>
      </w:r>
      <w:r>
        <w:rPr>
          <w:rFonts w:ascii="Maax" w:hAnsi="Maax"/>
          <w:sz w:val="28"/>
          <w:szCs w:val="28"/>
        </w:rPr>
        <w:t xml:space="preserve"> Ruben Gazarian</w:t>
      </w:r>
      <w:bookmarkStart w:id="11" w:name="_Hlk120702168"/>
    </w:p>
    <w:p w14:paraId="129F4D06" w14:textId="42394EEF" w:rsidR="001F7C73" w:rsidRPr="001F7C73" w:rsidRDefault="001F7C73" w:rsidP="001F7C73">
      <w:pPr>
        <w:pStyle w:val="Textkrper"/>
        <w:spacing w:after="0" w:line="360" w:lineRule="auto"/>
        <w:jc w:val="both"/>
        <w:rPr>
          <w:rFonts w:ascii="Maax" w:hAnsi="Maax"/>
          <w:sz w:val="28"/>
          <w:szCs w:val="28"/>
        </w:rPr>
      </w:pPr>
      <w:r w:rsidRPr="001F7C73">
        <w:rPr>
          <w:rFonts w:ascii="Maax" w:hAnsi="Maax"/>
          <w:sz w:val="20"/>
          <w:szCs w:val="20"/>
        </w:rPr>
        <w:t xml:space="preserve">Ruben Gazarian ist seit der Spielzeit 20/21 Generalmusikdirektor des Theaters Altenburg Gera. Von 109 Kandidat*innen konnte er „das Orchester, das Musiktheater-Ensemble und die Theaterleitung mit seiner frischen Musizierlust, seiner Expertise und seinen differenzierten Klangvorstellungen am meisten überzeugen“, so die Pressemitteilung des Theaters. Von Januar 2015 an hatte er zudem die künstlerische Leitung des Georgischen Kammerorchesters Ingolstadt bis Ende 2020 inne. Ruben Gazarian gastierte bei zahlreichen renommierten Orchestern: Das WDR-Sinfonieorchester Köln, </w:t>
      </w:r>
      <w:proofErr w:type="spellStart"/>
      <w:r w:rsidRPr="001F7C73">
        <w:rPr>
          <w:rFonts w:ascii="Maax" w:hAnsi="Maax"/>
          <w:sz w:val="20"/>
          <w:szCs w:val="20"/>
        </w:rPr>
        <w:t>hr</w:t>
      </w:r>
      <w:proofErr w:type="spellEnd"/>
      <w:r w:rsidRPr="001F7C73">
        <w:rPr>
          <w:rFonts w:ascii="Maax" w:hAnsi="Maax"/>
          <w:sz w:val="20"/>
          <w:szCs w:val="20"/>
        </w:rPr>
        <w:t xml:space="preserve">-Sinfonieorchester Frankfurt, die Hamburger Symphoniker, das Deutsche Symphonie-Orchester Berlin, </w:t>
      </w:r>
      <w:proofErr w:type="spellStart"/>
      <w:r w:rsidRPr="001F7C73">
        <w:rPr>
          <w:rFonts w:ascii="Maax" w:hAnsi="Maax"/>
          <w:sz w:val="20"/>
          <w:szCs w:val="20"/>
        </w:rPr>
        <w:t>Wroclawer</w:t>
      </w:r>
      <w:proofErr w:type="spellEnd"/>
      <w:r w:rsidRPr="001F7C73">
        <w:rPr>
          <w:rFonts w:ascii="Maax" w:hAnsi="Maax"/>
          <w:sz w:val="20"/>
          <w:szCs w:val="20"/>
        </w:rPr>
        <w:t xml:space="preserve"> Philharmonische Orchester, </w:t>
      </w:r>
      <w:proofErr w:type="spellStart"/>
      <w:r w:rsidRPr="001F7C73">
        <w:rPr>
          <w:rFonts w:ascii="Maax" w:hAnsi="Maax"/>
          <w:sz w:val="20"/>
          <w:szCs w:val="20"/>
        </w:rPr>
        <w:t>Orchestre</w:t>
      </w:r>
      <w:proofErr w:type="spellEnd"/>
      <w:r w:rsidRPr="001F7C73">
        <w:rPr>
          <w:rFonts w:ascii="Maax" w:hAnsi="Maax"/>
          <w:sz w:val="20"/>
          <w:szCs w:val="20"/>
        </w:rPr>
        <w:t xml:space="preserve"> National de Lyon, Orchester der Oper Tel Aviv, die Belgrader Philharmoniker und das Zürcher Kammerorchester sind nur einige Beispiele. Erfolgreiche Zusammenarbeiten pflegt er mit so namhaften Solisten wie </w:t>
      </w:r>
      <w:proofErr w:type="spellStart"/>
      <w:r w:rsidRPr="001F7C73">
        <w:rPr>
          <w:rFonts w:ascii="Maax" w:hAnsi="Maax"/>
          <w:sz w:val="20"/>
          <w:szCs w:val="20"/>
        </w:rPr>
        <w:t>Khatia</w:t>
      </w:r>
      <w:proofErr w:type="spellEnd"/>
      <w:r w:rsidRPr="001F7C73">
        <w:rPr>
          <w:rFonts w:ascii="Maax" w:hAnsi="Maax"/>
          <w:sz w:val="20"/>
          <w:szCs w:val="20"/>
        </w:rPr>
        <w:t xml:space="preserve"> </w:t>
      </w:r>
      <w:proofErr w:type="spellStart"/>
      <w:r w:rsidRPr="001F7C73">
        <w:rPr>
          <w:rFonts w:ascii="Maax" w:hAnsi="Maax"/>
          <w:sz w:val="20"/>
          <w:szCs w:val="20"/>
        </w:rPr>
        <w:t>Buniatishvili</w:t>
      </w:r>
      <w:proofErr w:type="spellEnd"/>
      <w:r w:rsidRPr="001F7C73">
        <w:rPr>
          <w:rFonts w:ascii="Maax" w:hAnsi="Maax"/>
          <w:sz w:val="20"/>
          <w:szCs w:val="20"/>
        </w:rPr>
        <w:t xml:space="preserve">, Gautier und Renaud </w:t>
      </w:r>
      <w:proofErr w:type="spellStart"/>
      <w:r w:rsidRPr="001F7C73">
        <w:rPr>
          <w:rFonts w:ascii="Maax" w:hAnsi="Maax"/>
          <w:sz w:val="20"/>
          <w:szCs w:val="20"/>
        </w:rPr>
        <w:t>Capuçon</w:t>
      </w:r>
      <w:proofErr w:type="spellEnd"/>
      <w:r w:rsidRPr="001F7C73">
        <w:rPr>
          <w:rFonts w:ascii="Maax" w:hAnsi="Maax"/>
          <w:sz w:val="20"/>
          <w:szCs w:val="20"/>
        </w:rPr>
        <w:t xml:space="preserve">, Julia Fischer, Hilary Hahn, Maximilian Hornung, Sharon Kam, Sabine Meyer, Daniel Müller-Schott, Beaux Arts Trio, Gewandhaus-Quartett und vielen anderen. Ruben Gazarian war 16 Jahre lang, zwischen 2002 und 2018, Chefdirigent und Künstlerischer Leiter des Württembergischen Kammerorchesters Heilbronn. Auch danach blieb er dem Klangkörper verbunden und gastiert bei diesem regelmäßig, so zuletzt im März 2022. </w:t>
      </w:r>
      <w:bookmarkEnd w:id="11"/>
    </w:p>
    <w:p w14:paraId="674D1059" w14:textId="77777777" w:rsidR="001F7C73" w:rsidRPr="00C00174" w:rsidRDefault="001F7C73" w:rsidP="001F7C73">
      <w:pPr>
        <w:pStyle w:val="Textkrper"/>
        <w:spacing w:before="120" w:line="360" w:lineRule="auto"/>
        <w:jc w:val="both"/>
        <w:rPr>
          <w:rFonts w:ascii="Maax" w:hAnsi="Maax"/>
          <w:sz w:val="20"/>
          <w:szCs w:val="20"/>
        </w:rPr>
      </w:pPr>
    </w:p>
    <w:p w14:paraId="12790F03" w14:textId="71937FFF" w:rsidR="001F7C73" w:rsidRDefault="001F7C73" w:rsidP="001F7C73">
      <w:pPr>
        <w:pStyle w:val="Textkrper"/>
        <w:spacing w:before="120" w:line="360" w:lineRule="auto"/>
        <w:rPr>
          <w:rFonts w:ascii="Maax" w:hAnsi="Maax"/>
          <w:sz w:val="20"/>
          <w:szCs w:val="20"/>
        </w:rPr>
      </w:pPr>
      <w:r>
        <w:rPr>
          <w:rFonts w:ascii="Maax" w:hAnsi="Maax"/>
          <w:sz w:val="20"/>
          <w:szCs w:val="20"/>
        </w:rPr>
        <w:t xml:space="preserve">Ruben </w:t>
      </w:r>
      <w:proofErr w:type="spellStart"/>
      <w:r>
        <w:rPr>
          <w:rFonts w:ascii="Maax" w:hAnsi="Maax"/>
          <w:sz w:val="20"/>
          <w:szCs w:val="20"/>
        </w:rPr>
        <w:t>Gazarians</w:t>
      </w:r>
      <w:proofErr w:type="spellEnd"/>
      <w:r>
        <w:rPr>
          <w:rFonts w:ascii="Maax" w:hAnsi="Maax"/>
          <w:sz w:val="20"/>
          <w:szCs w:val="20"/>
        </w:rPr>
        <w:t xml:space="preserve"> </w:t>
      </w:r>
      <w:r w:rsidRPr="002E2401">
        <w:rPr>
          <w:rFonts w:ascii="Maax" w:hAnsi="Maax"/>
          <w:sz w:val="20"/>
          <w:szCs w:val="20"/>
        </w:rPr>
        <w:t>ausführliche Biografie</w:t>
      </w:r>
      <w:r>
        <w:rPr>
          <w:rFonts w:ascii="Maax" w:hAnsi="Maax"/>
          <w:sz w:val="20"/>
          <w:szCs w:val="20"/>
        </w:rPr>
        <w:t xml:space="preserve"> </w:t>
      </w:r>
      <w:r w:rsidRPr="002E2401">
        <w:rPr>
          <w:rFonts w:ascii="Maax" w:hAnsi="Maax"/>
          <w:sz w:val="20"/>
          <w:szCs w:val="20"/>
        </w:rPr>
        <w:t>finden Si</w:t>
      </w:r>
      <w:r>
        <w:rPr>
          <w:rFonts w:ascii="Maax" w:hAnsi="Maax"/>
          <w:sz w:val="20"/>
          <w:szCs w:val="20"/>
        </w:rPr>
        <w:t>e hier:</w:t>
      </w:r>
    </w:p>
    <w:p w14:paraId="4941900D" w14:textId="0C7DD79E" w:rsidR="001F7C73" w:rsidRDefault="000C17DD" w:rsidP="001F7C73">
      <w:pPr>
        <w:pStyle w:val="Textkrper"/>
        <w:spacing w:before="120" w:line="360" w:lineRule="auto"/>
        <w:rPr>
          <w:rFonts w:ascii="Maax" w:hAnsi="Maax"/>
          <w:sz w:val="20"/>
          <w:szCs w:val="20"/>
        </w:rPr>
      </w:pPr>
      <w:hyperlink r:id="rId11" w:history="1">
        <w:r w:rsidR="00C36FAE" w:rsidRPr="008A24C4">
          <w:rPr>
            <w:rStyle w:val="Hyperlink"/>
            <w:rFonts w:ascii="Maax" w:hAnsi="Maax"/>
            <w:sz w:val="20"/>
            <w:szCs w:val="20"/>
          </w:rPr>
          <w:t>https://www.rubengazarian.com/biography/</w:t>
        </w:r>
      </w:hyperlink>
    </w:p>
    <w:p w14:paraId="0A7FF615" w14:textId="77777777" w:rsidR="00C36FAE" w:rsidRDefault="00C36FAE" w:rsidP="001F7C73">
      <w:pPr>
        <w:pStyle w:val="Textkrper"/>
        <w:spacing w:before="120" w:line="360" w:lineRule="auto"/>
        <w:rPr>
          <w:rStyle w:val="Hyperlink"/>
          <w:rFonts w:ascii="Maax" w:hAnsi="Maax"/>
          <w:sz w:val="20"/>
          <w:szCs w:val="20"/>
        </w:rPr>
      </w:pPr>
    </w:p>
    <w:p w14:paraId="53EC3452" w14:textId="77777777" w:rsidR="00B1738D" w:rsidRDefault="00B1738D" w:rsidP="009307B6">
      <w:pPr>
        <w:pStyle w:val="Textkrper"/>
        <w:spacing w:before="120" w:line="360" w:lineRule="auto"/>
        <w:rPr>
          <w:rFonts w:ascii="Maax" w:hAnsi="Maax"/>
          <w:sz w:val="20"/>
          <w:szCs w:val="20"/>
        </w:rPr>
      </w:pPr>
    </w:p>
    <w:sectPr w:rsidR="00B1738D"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2BA0"/>
    <w:rsid w:val="00007B1A"/>
    <w:rsid w:val="00011DBD"/>
    <w:rsid w:val="00020161"/>
    <w:rsid w:val="000274A0"/>
    <w:rsid w:val="0003204A"/>
    <w:rsid w:val="00035B9A"/>
    <w:rsid w:val="00037448"/>
    <w:rsid w:val="00040881"/>
    <w:rsid w:val="00040E1C"/>
    <w:rsid w:val="0004496B"/>
    <w:rsid w:val="00053ED4"/>
    <w:rsid w:val="00062189"/>
    <w:rsid w:val="00073618"/>
    <w:rsid w:val="000760DD"/>
    <w:rsid w:val="000825A5"/>
    <w:rsid w:val="00094A29"/>
    <w:rsid w:val="0009697F"/>
    <w:rsid w:val="0009734D"/>
    <w:rsid w:val="000A12C0"/>
    <w:rsid w:val="000A212E"/>
    <w:rsid w:val="000A538B"/>
    <w:rsid w:val="000A725F"/>
    <w:rsid w:val="000B43C5"/>
    <w:rsid w:val="000C17DD"/>
    <w:rsid w:val="000C2132"/>
    <w:rsid w:val="000C56CE"/>
    <w:rsid w:val="000C5A8F"/>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1197"/>
    <w:rsid w:val="0019190A"/>
    <w:rsid w:val="00192C5F"/>
    <w:rsid w:val="001970A8"/>
    <w:rsid w:val="001974CA"/>
    <w:rsid w:val="001A1E81"/>
    <w:rsid w:val="001A3B59"/>
    <w:rsid w:val="001B1389"/>
    <w:rsid w:val="001B3D2A"/>
    <w:rsid w:val="001C03E2"/>
    <w:rsid w:val="001C2CF9"/>
    <w:rsid w:val="001C4268"/>
    <w:rsid w:val="001C4F64"/>
    <w:rsid w:val="001D459D"/>
    <w:rsid w:val="001D5577"/>
    <w:rsid w:val="001D5847"/>
    <w:rsid w:val="001F1536"/>
    <w:rsid w:val="001F4F1C"/>
    <w:rsid w:val="001F5A37"/>
    <w:rsid w:val="001F7C73"/>
    <w:rsid w:val="002039B3"/>
    <w:rsid w:val="00205771"/>
    <w:rsid w:val="00215C57"/>
    <w:rsid w:val="00216343"/>
    <w:rsid w:val="00217A7F"/>
    <w:rsid w:val="00220FE6"/>
    <w:rsid w:val="00221831"/>
    <w:rsid w:val="0022257F"/>
    <w:rsid w:val="002252E3"/>
    <w:rsid w:val="0022625D"/>
    <w:rsid w:val="00227AB1"/>
    <w:rsid w:val="002314B3"/>
    <w:rsid w:val="00234A43"/>
    <w:rsid w:val="00253343"/>
    <w:rsid w:val="00255350"/>
    <w:rsid w:val="00260CAB"/>
    <w:rsid w:val="00265125"/>
    <w:rsid w:val="00284A00"/>
    <w:rsid w:val="002855B2"/>
    <w:rsid w:val="00286D5C"/>
    <w:rsid w:val="00290D07"/>
    <w:rsid w:val="002973A4"/>
    <w:rsid w:val="002A14BB"/>
    <w:rsid w:val="002A2F9A"/>
    <w:rsid w:val="002A309A"/>
    <w:rsid w:val="002A4C71"/>
    <w:rsid w:val="002A71DC"/>
    <w:rsid w:val="002A74FB"/>
    <w:rsid w:val="002B1C51"/>
    <w:rsid w:val="002C25C5"/>
    <w:rsid w:val="002C2B92"/>
    <w:rsid w:val="002C3843"/>
    <w:rsid w:val="002D2368"/>
    <w:rsid w:val="002D64E4"/>
    <w:rsid w:val="002E1FD2"/>
    <w:rsid w:val="002E2401"/>
    <w:rsid w:val="002E43D4"/>
    <w:rsid w:val="002F01E9"/>
    <w:rsid w:val="002F45A2"/>
    <w:rsid w:val="002F7EDB"/>
    <w:rsid w:val="00302C45"/>
    <w:rsid w:val="00311AA1"/>
    <w:rsid w:val="00321C52"/>
    <w:rsid w:val="00324DEE"/>
    <w:rsid w:val="00326676"/>
    <w:rsid w:val="003366BE"/>
    <w:rsid w:val="00343F4E"/>
    <w:rsid w:val="0034543A"/>
    <w:rsid w:val="0034611E"/>
    <w:rsid w:val="00346E7A"/>
    <w:rsid w:val="00352B72"/>
    <w:rsid w:val="00357303"/>
    <w:rsid w:val="00364C1A"/>
    <w:rsid w:val="0036551A"/>
    <w:rsid w:val="00374B83"/>
    <w:rsid w:val="0037622B"/>
    <w:rsid w:val="0037790F"/>
    <w:rsid w:val="00380AF4"/>
    <w:rsid w:val="00380E1F"/>
    <w:rsid w:val="00381B8F"/>
    <w:rsid w:val="00383975"/>
    <w:rsid w:val="00384916"/>
    <w:rsid w:val="003A05E8"/>
    <w:rsid w:val="003A39FD"/>
    <w:rsid w:val="003B6A34"/>
    <w:rsid w:val="003C167A"/>
    <w:rsid w:val="003C3DD6"/>
    <w:rsid w:val="003D6D3B"/>
    <w:rsid w:val="003E55B7"/>
    <w:rsid w:val="003E5AB0"/>
    <w:rsid w:val="003E664E"/>
    <w:rsid w:val="003F016D"/>
    <w:rsid w:val="003F3A9A"/>
    <w:rsid w:val="003F799D"/>
    <w:rsid w:val="004021C0"/>
    <w:rsid w:val="00402CBF"/>
    <w:rsid w:val="0040681F"/>
    <w:rsid w:val="00410C90"/>
    <w:rsid w:val="00412762"/>
    <w:rsid w:val="00417A6D"/>
    <w:rsid w:val="00420052"/>
    <w:rsid w:val="004210ED"/>
    <w:rsid w:val="0043120B"/>
    <w:rsid w:val="00435D92"/>
    <w:rsid w:val="0044476E"/>
    <w:rsid w:val="00456185"/>
    <w:rsid w:val="00457D9B"/>
    <w:rsid w:val="00461457"/>
    <w:rsid w:val="0046748C"/>
    <w:rsid w:val="00476CE2"/>
    <w:rsid w:val="004813C8"/>
    <w:rsid w:val="004A278A"/>
    <w:rsid w:val="004A7A1D"/>
    <w:rsid w:val="004B5EA8"/>
    <w:rsid w:val="004B6161"/>
    <w:rsid w:val="004C0532"/>
    <w:rsid w:val="004C170B"/>
    <w:rsid w:val="004C535B"/>
    <w:rsid w:val="004D1725"/>
    <w:rsid w:val="004E40EF"/>
    <w:rsid w:val="004E72C5"/>
    <w:rsid w:val="004F42A5"/>
    <w:rsid w:val="004F6926"/>
    <w:rsid w:val="00500C8C"/>
    <w:rsid w:val="00505845"/>
    <w:rsid w:val="00505D78"/>
    <w:rsid w:val="00512622"/>
    <w:rsid w:val="00516AFC"/>
    <w:rsid w:val="005176E4"/>
    <w:rsid w:val="0052011B"/>
    <w:rsid w:val="00530BF7"/>
    <w:rsid w:val="00543D00"/>
    <w:rsid w:val="00546C20"/>
    <w:rsid w:val="005564CB"/>
    <w:rsid w:val="005605A7"/>
    <w:rsid w:val="00566397"/>
    <w:rsid w:val="00566B26"/>
    <w:rsid w:val="00571375"/>
    <w:rsid w:val="00573241"/>
    <w:rsid w:val="00575062"/>
    <w:rsid w:val="00587D6B"/>
    <w:rsid w:val="005907C1"/>
    <w:rsid w:val="00594F36"/>
    <w:rsid w:val="00596F0D"/>
    <w:rsid w:val="005A37A0"/>
    <w:rsid w:val="005B336C"/>
    <w:rsid w:val="005B40CA"/>
    <w:rsid w:val="005B4D30"/>
    <w:rsid w:val="005C0011"/>
    <w:rsid w:val="005C7E88"/>
    <w:rsid w:val="005D7D97"/>
    <w:rsid w:val="005E3BAF"/>
    <w:rsid w:val="005E63F9"/>
    <w:rsid w:val="005F0A2B"/>
    <w:rsid w:val="005F1DDE"/>
    <w:rsid w:val="005F444A"/>
    <w:rsid w:val="005F500E"/>
    <w:rsid w:val="005F67AA"/>
    <w:rsid w:val="006051FB"/>
    <w:rsid w:val="006067D0"/>
    <w:rsid w:val="006278C7"/>
    <w:rsid w:val="006409DE"/>
    <w:rsid w:val="00641947"/>
    <w:rsid w:val="006426F6"/>
    <w:rsid w:val="00645476"/>
    <w:rsid w:val="00647A86"/>
    <w:rsid w:val="00654AFC"/>
    <w:rsid w:val="00654FE7"/>
    <w:rsid w:val="006571E4"/>
    <w:rsid w:val="00661A6D"/>
    <w:rsid w:val="0066337B"/>
    <w:rsid w:val="00665294"/>
    <w:rsid w:val="0068155A"/>
    <w:rsid w:val="00681698"/>
    <w:rsid w:val="00684923"/>
    <w:rsid w:val="0068715A"/>
    <w:rsid w:val="00692C03"/>
    <w:rsid w:val="00693B93"/>
    <w:rsid w:val="00696B03"/>
    <w:rsid w:val="006B63B1"/>
    <w:rsid w:val="006C2987"/>
    <w:rsid w:val="006C52FD"/>
    <w:rsid w:val="006C7412"/>
    <w:rsid w:val="006C7F0F"/>
    <w:rsid w:val="006D03F8"/>
    <w:rsid w:val="006D334C"/>
    <w:rsid w:val="006D5D34"/>
    <w:rsid w:val="006D645F"/>
    <w:rsid w:val="006D7D55"/>
    <w:rsid w:val="006E0CFA"/>
    <w:rsid w:val="006E1088"/>
    <w:rsid w:val="006E4797"/>
    <w:rsid w:val="006E5BB9"/>
    <w:rsid w:val="006F6219"/>
    <w:rsid w:val="006F736D"/>
    <w:rsid w:val="0071056C"/>
    <w:rsid w:val="00714281"/>
    <w:rsid w:val="0071603A"/>
    <w:rsid w:val="00716F76"/>
    <w:rsid w:val="00726533"/>
    <w:rsid w:val="00726F22"/>
    <w:rsid w:val="00730DB9"/>
    <w:rsid w:val="007316B0"/>
    <w:rsid w:val="00736934"/>
    <w:rsid w:val="00747719"/>
    <w:rsid w:val="00752650"/>
    <w:rsid w:val="00753528"/>
    <w:rsid w:val="00757484"/>
    <w:rsid w:val="00761E39"/>
    <w:rsid w:val="00767384"/>
    <w:rsid w:val="007918C6"/>
    <w:rsid w:val="00793AC5"/>
    <w:rsid w:val="0079563F"/>
    <w:rsid w:val="00795CEA"/>
    <w:rsid w:val="007A1A06"/>
    <w:rsid w:val="007B22C5"/>
    <w:rsid w:val="007C50A9"/>
    <w:rsid w:val="007C5DF0"/>
    <w:rsid w:val="007D15E3"/>
    <w:rsid w:val="007D5DCD"/>
    <w:rsid w:val="007E1128"/>
    <w:rsid w:val="007E3D0A"/>
    <w:rsid w:val="007E57B2"/>
    <w:rsid w:val="007E727E"/>
    <w:rsid w:val="007F3124"/>
    <w:rsid w:val="007F4676"/>
    <w:rsid w:val="007F5DE3"/>
    <w:rsid w:val="007F6282"/>
    <w:rsid w:val="008011B7"/>
    <w:rsid w:val="00811740"/>
    <w:rsid w:val="00811855"/>
    <w:rsid w:val="00812C8C"/>
    <w:rsid w:val="00822CE2"/>
    <w:rsid w:val="00824169"/>
    <w:rsid w:val="00827161"/>
    <w:rsid w:val="00833123"/>
    <w:rsid w:val="00834448"/>
    <w:rsid w:val="008377F8"/>
    <w:rsid w:val="0084184B"/>
    <w:rsid w:val="00845E54"/>
    <w:rsid w:val="0084767B"/>
    <w:rsid w:val="008514D2"/>
    <w:rsid w:val="008519AF"/>
    <w:rsid w:val="00854F38"/>
    <w:rsid w:val="00861AD3"/>
    <w:rsid w:val="00867393"/>
    <w:rsid w:val="0087470E"/>
    <w:rsid w:val="00880D0F"/>
    <w:rsid w:val="00882793"/>
    <w:rsid w:val="008847B2"/>
    <w:rsid w:val="00895622"/>
    <w:rsid w:val="008A00C2"/>
    <w:rsid w:val="008A0904"/>
    <w:rsid w:val="008A175C"/>
    <w:rsid w:val="008A37ED"/>
    <w:rsid w:val="008A6E8C"/>
    <w:rsid w:val="008B4DF1"/>
    <w:rsid w:val="008B53D6"/>
    <w:rsid w:val="008B7BAB"/>
    <w:rsid w:val="008C5775"/>
    <w:rsid w:val="008E04BF"/>
    <w:rsid w:val="008E0510"/>
    <w:rsid w:val="008E6DC7"/>
    <w:rsid w:val="008E75D4"/>
    <w:rsid w:val="008F1DD7"/>
    <w:rsid w:val="008F4058"/>
    <w:rsid w:val="0090240A"/>
    <w:rsid w:val="00903B04"/>
    <w:rsid w:val="00906B14"/>
    <w:rsid w:val="00924227"/>
    <w:rsid w:val="009267F0"/>
    <w:rsid w:val="009307B6"/>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4F3E"/>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2001"/>
    <w:rsid w:val="00A6633A"/>
    <w:rsid w:val="00A767C3"/>
    <w:rsid w:val="00A8111B"/>
    <w:rsid w:val="00A85E20"/>
    <w:rsid w:val="00A877A6"/>
    <w:rsid w:val="00A94C8C"/>
    <w:rsid w:val="00A95DAD"/>
    <w:rsid w:val="00A95F2B"/>
    <w:rsid w:val="00AA39B4"/>
    <w:rsid w:val="00AA493A"/>
    <w:rsid w:val="00AA5986"/>
    <w:rsid w:val="00AA5B02"/>
    <w:rsid w:val="00AA6040"/>
    <w:rsid w:val="00AB0935"/>
    <w:rsid w:val="00AB3DC0"/>
    <w:rsid w:val="00AC3A1C"/>
    <w:rsid w:val="00AE26F8"/>
    <w:rsid w:val="00AE276F"/>
    <w:rsid w:val="00AE481D"/>
    <w:rsid w:val="00AE5374"/>
    <w:rsid w:val="00AE5749"/>
    <w:rsid w:val="00AF6607"/>
    <w:rsid w:val="00AF6CA8"/>
    <w:rsid w:val="00AF74B0"/>
    <w:rsid w:val="00B00E4E"/>
    <w:rsid w:val="00B14431"/>
    <w:rsid w:val="00B1738D"/>
    <w:rsid w:val="00B17B19"/>
    <w:rsid w:val="00B27109"/>
    <w:rsid w:val="00B3099C"/>
    <w:rsid w:val="00B3154B"/>
    <w:rsid w:val="00B34A46"/>
    <w:rsid w:val="00B3611B"/>
    <w:rsid w:val="00B4574C"/>
    <w:rsid w:val="00B62B0A"/>
    <w:rsid w:val="00B64D7D"/>
    <w:rsid w:val="00B659EE"/>
    <w:rsid w:val="00B666E8"/>
    <w:rsid w:val="00B732DA"/>
    <w:rsid w:val="00B73B63"/>
    <w:rsid w:val="00B74CD6"/>
    <w:rsid w:val="00B84D5C"/>
    <w:rsid w:val="00B9755D"/>
    <w:rsid w:val="00B97693"/>
    <w:rsid w:val="00BA4299"/>
    <w:rsid w:val="00BA7D42"/>
    <w:rsid w:val="00BB02A8"/>
    <w:rsid w:val="00BB1216"/>
    <w:rsid w:val="00BB1EF0"/>
    <w:rsid w:val="00BB3FA0"/>
    <w:rsid w:val="00BB40F7"/>
    <w:rsid w:val="00BD229E"/>
    <w:rsid w:val="00BE1B10"/>
    <w:rsid w:val="00BE213E"/>
    <w:rsid w:val="00BE4B24"/>
    <w:rsid w:val="00BF18BE"/>
    <w:rsid w:val="00BF2ABB"/>
    <w:rsid w:val="00BF4E62"/>
    <w:rsid w:val="00C00174"/>
    <w:rsid w:val="00C021B3"/>
    <w:rsid w:val="00C04D3E"/>
    <w:rsid w:val="00C1074B"/>
    <w:rsid w:val="00C13CB0"/>
    <w:rsid w:val="00C1423F"/>
    <w:rsid w:val="00C1483C"/>
    <w:rsid w:val="00C15AC2"/>
    <w:rsid w:val="00C225BC"/>
    <w:rsid w:val="00C2556B"/>
    <w:rsid w:val="00C2792E"/>
    <w:rsid w:val="00C30F65"/>
    <w:rsid w:val="00C3237E"/>
    <w:rsid w:val="00C36FAE"/>
    <w:rsid w:val="00C42875"/>
    <w:rsid w:val="00C42ED0"/>
    <w:rsid w:val="00C43272"/>
    <w:rsid w:val="00C43F8B"/>
    <w:rsid w:val="00C4568A"/>
    <w:rsid w:val="00C541DC"/>
    <w:rsid w:val="00C63268"/>
    <w:rsid w:val="00C64FC2"/>
    <w:rsid w:val="00C6622B"/>
    <w:rsid w:val="00C679A0"/>
    <w:rsid w:val="00C73509"/>
    <w:rsid w:val="00C73D86"/>
    <w:rsid w:val="00C80A3B"/>
    <w:rsid w:val="00C83772"/>
    <w:rsid w:val="00C840BD"/>
    <w:rsid w:val="00C91BB7"/>
    <w:rsid w:val="00C948BE"/>
    <w:rsid w:val="00C94AA4"/>
    <w:rsid w:val="00CA0DC1"/>
    <w:rsid w:val="00CA25C2"/>
    <w:rsid w:val="00CA450B"/>
    <w:rsid w:val="00CA5F3D"/>
    <w:rsid w:val="00CB0E9E"/>
    <w:rsid w:val="00CB7340"/>
    <w:rsid w:val="00CC0193"/>
    <w:rsid w:val="00CC13A0"/>
    <w:rsid w:val="00CC3741"/>
    <w:rsid w:val="00CC76F3"/>
    <w:rsid w:val="00CE13CA"/>
    <w:rsid w:val="00CE28C1"/>
    <w:rsid w:val="00CE3108"/>
    <w:rsid w:val="00CE50E2"/>
    <w:rsid w:val="00CE58C2"/>
    <w:rsid w:val="00CF2571"/>
    <w:rsid w:val="00D0443B"/>
    <w:rsid w:val="00D06A6A"/>
    <w:rsid w:val="00D11C7D"/>
    <w:rsid w:val="00D155F7"/>
    <w:rsid w:val="00D217EC"/>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71D23"/>
    <w:rsid w:val="00D827BA"/>
    <w:rsid w:val="00D8754F"/>
    <w:rsid w:val="00D9227B"/>
    <w:rsid w:val="00D93916"/>
    <w:rsid w:val="00D947DA"/>
    <w:rsid w:val="00D95DE0"/>
    <w:rsid w:val="00DA348C"/>
    <w:rsid w:val="00DA3A78"/>
    <w:rsid w:val="00DA3E6E"/>
    <w:rsid w:val="00DA5EB6"/>
    <w:rsid w:val="00DB3CED"/>
    <w:rsid w:val="00DB6EBA"/>
    <w:rsid w:val="00DC31C6"/>
    <w:rsid w:val="00DC625C"/>
    <w:rsid w:val="00DD0876"/>
    <w:rsid w:val="00DD0F1D"/>
    <w:rsid w:val="00DD3FFF"/>
    <w:rsid w:val="00DD7E8E"/>
    <w:rsid w:val="00DE0F06"/>
    <w:rsid w:val="00DE3098"/>
    <w:rsid w:val="00DE6797"/>
    <w:rsid w:val="00DE7654"/>
    <w:rsid w:val="00E02FC5"/>
    <w:rsid w:val="00E03F3D"/>
    <w:rsid w:val="00E06B92"/>
    <w:rsid w:val="00E11AD0"/>
    <w:rsid w:val="00E17694"/>
    <w:rsid w:val="00E21F5E"/>
    <w:rsid w:val="00E34682"/>
    <w:rsid w:val="00E34A55"/>
    <w:rsid w:val="00E354CD"/>
    <w:rsid w:val="00E3611F"/>
    <w:rsid w:val="00E368D2"/>
    <w:rsid w:val="00E42763"/>
    <w:rsid w:val="00E43FD1"/>
    <w:rsid w:val="00E43FFA"/>
    <w:rsid w:val="00E45711"/>
    <w:rsid w:val="00E4662F"/>
    <w:rsid w:val="00E5098A"/>
    <w:rsid w:val="00E55A6A"/>
    <w:rsid w:val="00E62E54"/>
    <w:rsid w:val="00E64C20"/>
    <w:rsid w:val="00E67C54"/>
    <w:rsid w:val="00E70609"/>
    <w:rsid w:val="00E70813"/>
    <w:rsid w:val="00E70FFD"/>
    <w:rsid w:val="00E74FC3"/>
    <w:rsid w:val="00E76BC6"/>
    <w:rsid w:val="00E87CE2"/>
    <w:rsid w:val="00E96B02"/>
    <w:rsid w:val="00E96E5A"/>
    <w:rsid w:val="00E97A3A"/>
    <w:rsid w:val="00EA1EE5"/>
    <w:rsid w:val="00EA2BAE"/>
    <w:rsid w:val="00EA3175"/>
    <w:rsid w:val="00EB1762"/>
    <w:rsid w:val="00EB20B0"/>
    <w:rsid w:val="00EB371A"/>
    <w:rsid w:val="00EC5BBE"/>
    <w:rsid w:val="00EC6CDE"/>
    <w:rsid w:val="00ED007F"/>
    <w:rsid w:val="00ED7007"/>
    <w:rsid w:val="00EE002C"/>
    <w:rsid w:val="00EE5195"/>
    <w:rsid w:val="00EE7EDC"/>
    <w:rsid w:val="00EF05F6"/>
    <w:rsid w:val="00EF3B4B"/>
    <w:rsid w:val="00F00A12"/>
    <w:rsid w:val="00F01624"/>
    <w:rsid w:val="00F06DB5"/>
    <w:rsid w:val="00F140D1"/>
    <w:rsid w:val="00F14585"/>
    <w:rsid w:val="00F15920"/>
    <w:rsid w:val="00F1621A"/>
    <w:rsid w:val="00F20339"/>
    <w:rsid w:val="00F21A30"/>
    <w:rsid w:val="00F23245"/>
    <w:rsid w:val="00F25916"/>
    <w:rsid w:val="00F270A3"/>
    <w:rsid w:val="00F353A5"/>
    <w:rsid w:val="00F355A1"/>
    <w:rsid w:val="00F35C1A"/>
    <w:rsid w:val="00F447DE"/>
    <w:rsid w:val="00F45367"/>
    <w:rsid w:val="00F47FCE"/>
    <w:rsid w:val="00F50D4E"/>
    <w:rsid w:val="00F5499F"/>
    <w:rsid w:val="00F55966"/>
    <w:rsid w:val="00F662EA"/>
    <w:rsid w:val="00F7556F"/>
    <w:rsid w:val="00F809E5"/>
    <w:rsid w:val="00F81D3B"/>
    <w:rsid w:val="00F8306E"/>
    <w:rsid w:val="00F9108F"/>
    <w:rsid w:val="00F924CE"/>
    <w:rsid w:val="00F94E20"/>
    <w:rsid w:val="00F967EC"/>
    <w:rsid w:val="00FA0663"/>
    <w:rsid w:val="00FA18BE"/>
    <w:rsid w:val="00FA3CED"/>
    <w:rsid w:val="00FA3F7E"/>
    <w:rsid w:val="00FB3E89"/>
    <w:rsid w:val="00FB3FAC"/>
    <w:rsid w:val="00FB5D8F"/>
    <w:rsid w:val="00FC0A88"/>
    <w:rsid w:val="00FC16E3"/>
    <w:rsid w:val="00FD01E9"/>
    <w:rsid w:val="00FD416C"/>
    <w:rsid w:val="00FE17FC"/>
    <w:rsid w:val="00FE3432"/>
    <w:rsid w:val="00FE42F5"/>
    <w:rsid w:val="00FF3660"/>
    <w:rsid w:val="00FF3D72"/>
    <w:rsid w:val="00FF467F"/>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 w:type="paragraph" w:styleId="KeinLeerraum">
    <w:name w:val="No Spacing"/>
    <w:uiPriority w:val="1"/>
    <w:qFormat/>
    <w:rsid w:val="002F01E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259263544">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914360194">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ix.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ko-heilbronn.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ubengazarian.com/biography/" TargetMode="External"/><Relationship Id="rId5" Type="http://schemas.openxmlformats.org/officeDocument/2006/relationships/webSettings" Target="webSettings.xml"/><Relationship Id="rId10" Type="http://schemas.openxmlformats.org/officeDocument/2006/relationships/hyperlink" Target="http://www.danielkoschitzki.de/vita" TargetMode="External"/><Relationship Id="rId4" Type="http://schemas.openxmlformats.org/officeDocument/2006/relationships/settings" Target="settings.xml"/><Relationship Id="rId9" Type="http://schemas.openxmlformats.org/officeDocument/2006/relationships/hyperlink" Target="https://andrea-ritter.com/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05E2-0603-4491-AC64-4E30B2C8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5</Pages>
  <Words>1162</Words>
  <Characters>7326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Kommunikation</cp:lastModifiedBy>
  <cp:revision>4</cp:revision>
  <cp:lastPrinted>2021-10-15T14:59:00Z</cp:lastPrinted>
  <dcterms:created xsi:type="dcterms:W3CDTF">2022-12-05T13:09:00Z</dcterms:created>
  <dcterms:modified xsi:type="dcterms:W3CDTF">2022-12-06T12:33:00Z</dcterms:modified>
</cp:coreProperties>
</file>